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D9" w:rsidRPr="000B2370" w:rsidRDefault="009C53DC" w:rsidP="00823FD9">
      <w:pPr>
        <w:widowControl w:val="0"/>
        <w:tabs>
          <w:tab w:val="center" w:pos="4680"/>
          <w:tab w:val="right" w:pos="9360"/>
          <w:tab w:val="right" w:pos="9781"/>
        </w:tabs>
        <w:autoSpaceDE w:val="0"/>
        <w:autoSpaceDN w:val="0"/>
        <w:adjustRightInd w:val="0"/>
        <w:snapToGrid w:val="0"/>
        <w:spacing w:after="0" w:afterAutospacing="0" w:line="276" w:lineRule="auto"/>
        <w:ind w:right="-58"/>
        <w:jc w:val="both"/>
        <w:rPr>
          <w:rFonts w:ascii="Arial" w:hAnsi="Arial" w:cs="Arial"/>
          <w:b/>
          <w:bCs/>
          <w:sz w:val="24"/>
          <w:szCs w:val="24"/>
          <w:lang w:val="en-US" w:eastAsia="zh-CN"/>
        </w:rPr>
      </w:pPr>
      <w:r w:rsidRPr="009C53DC">
        <w:rPr>
          <w:rFonts w:ascii="Arial" w:hAnsi="Arial" w:cs="Arial"/>
          <w:b/>
          <w:bCs/>
          <w:sz w:val="24"/>
          <w:szCs w:val="24"/>
          <w:lang w:val="en-US" w:eastAsia="en-US"/>
        </w:rPr>
        <w:t>3GPP TSG RAN WG1 Meeting #90</w:t>
      </w:r>
      <w:r w:rsidR="00823FD9" w:rsidRPr="000B2370">
        <w:rPr>
          <w:rFonts w:ascii="Arial" w:eastAsia="MS Mincho" w:hAnsi="Arial" w:cs="Arial" w:hint="eastAsia"/>
          <w:b/>
          <w:bCs/>
          <w:sz w:val="24"/>
          <w:szCs w:val="24"/>
          <w:lang w:val="en-US"/>
        </w:rPr>
        <w:tab/>
      </w:r>
      <w:r w:rsidR="00823FD9" w:rsidRPr="000B2370">
        <w:rPr>
          <w:rFonts w:ascii="Arial" w:eastAsia="MS Mincho" w:hAnsi="Arial" w:cs="Arial" w:hint="eastAsia"/>
          <w:b/>
          <w:bCs/>
          <w:sz w:val="24"/>
          <w:szCs w:val="24"/>
          <w:lang w:val="en-US"/>
        </w:rPr>
        <w:tab/>
      </w:r>
      <w:r w:rsidR="00A6575A" w:rsidRPr="00A6575A">
        <w:rPr>
          <w:rFonts w:ascii="Arial" w:eastAsia="MS Mincho" w:hAnsi="Arial" w:cs="Arial"/>
          <w:b/>
          <w:bCs/>
          <w:sz w:val="24"/>
          <w:szCs w:val="24"/>
          <w:lang w:val="en-US"/>
        </w:rPr>
        <w:t>R1-17</w:t>
      </w:r>
      <w:r w:rsidR="007117BF">
        <w:rPr>
          <w:rFonts w:ascii="Arial" w:eastAsiaTheme="minorEastAsia" w:hAnsi="Arial" w:cs="Arial" w:hint="eastAsia"/>
          <w:b/>
          <w:bCs/>
          <w:sz w:val="24"/>
          <w:szCs w:val="24"/>
          <w:lang w:val="en-US" w:eastAsia="zh-CN"/>
        </w:rPr>
        <w:t>1</w:t>
      </w:r>
      <w:r w:rsidR="00AF0D18">
        <w:rPr>
          <w:rFonts w:ascii="Arial" w:eastAsiaTheme="minorEastAsia" w:hAnsi="Arial" w:cs="Arial" w:hint="eastAsia"/>
          <w:b/>
          <w:bCs/>
          <w:sz w:val="24"/>
          <w:szCs w:val="24"/>
          <w:lang w:val="en-US" w:eastAsia="zh-CN"/>
        </w:rPr>
        <w:t>3235</w:t>
      </w:r>
    </w:p>
    <w:p w:rsidR="009C53DC" w:rsidRDefault="009C53DC" w:rsidP="009C53DC">
      <w:pPr>
        <w:pStyle w:val="TdocHeader2"/>
        <w:rPr>
          <w:rFonts w:eastAsia="宋体" w:cs="Arial"/>
          <w:bCs/>
          <w:sz w:val="24"/>
          <w:szCs w:val="24"/>
          <w:lang w:val="en-US" w:eastAsia="zh-CN"/>
        </w:rPr>
      </w:pPr>
      <w:r>
        <w:rPr>
          <w:rFonts w:eastAsia="宋体" w:cs="Arial" w:hint="eastAsia"/>
          <w:bCs/>
          <w:sz w:val="24"/>
          <w:szCs w:val="24"/>
          <w:lang w:val="en-US" w:eastAsia="zh-CN"/>
        </w:rPr>
        <w:t xml:space="preserve">Prague, </w:t>
      </w:r>
      <w:proofErr w:type="spellStart"/>
      <w:r>
        <w:rPr>
          <w:rFonts w:eastAsia="宋体" w:cs="Arial" w:hint="eastAsia"/>
          <w:bCs/>
          <w:sz w:val="24"/>
          <w:szCs w:val="24"/>
          <w:lang w:val="en-US" w:eastAsia="zh-CN"/>
        </w:rPr>
        <w:t>Czechia</w:t>
      </w:r>
      <w:proofErr w:type="spellEnd"/>
      <w:r>
        <w:rPr>
          <w:rFonts w:eastAsia="宋体" w:cs="Arial"/>
          <w:bCs/>
          <w:sz w:val="24"/>
          <w:szCs w:val="24"/>
          <w:lang w:val="en-US" w:eastAsia="zh-CN"/>
        </w:rPr>
        <w:t>,</w:t>
      </w:r>
      <w:r>
        <w:rPr>
          <w:rFonts w:eastAsia="宋体" w:cs="Arial" w:hint="eastAsia"/>
          <w:bCs/>
          <w:sz w:val="24"/>
          <w:szCs w:val="24"/>
          <w:lang w:val="en-US" w:eastAsia="zh-CN"/>
        </w:rPr>
        <w:t xml:space="preserve"> 21</w:t>
      </w:r>
      <w:r>
        <w:rPr>
          <w:rFonts w:eastAsia="宋体" w:cs="Arial"/>
          <w:bCs/>
          <w:sz w:val="24"/>
          <w:szCs w:val="24"/>
          <w:vertAlign w:val="superscript"/>
          <w:lang w:val="en-US" w:eastAsia="zh-CN"/>
        </w:rPr>
        <w:t>st</w:t>
      </w:r>
      <w:r>
        <w:rPr>
          <w:rFonts w:eastAsia="宋体" w:cs="Arial" w:hint="eastAsia"/>
          <w:bCs/>
          <w:sz w:val="24"/>
          <w:szCs w:val="24"/>
          <w:lang w:val="en-US" w:eastAsia="zh-CN"/>
        </w:rPr>
        <w:t xml:space="preserve"> </w:t>
      </w:r>
      <w:r>
        <w:rPr>
          <w:rFonts w:eastAsia="宋体" w:cs="Arial"/>
          <w:bCs/>
          <w:sz w:val="24"/>
          <w:szCs w:val="24"/>
          <w:lang w:val="en-US" w:eastAsia="zh-CN"/>
        </w:rPr>
        <w:t>-</w:t>
      </w:r>
      <w:r>
        <w:rPr>
          <w:rFonts w:eastAsia="宋体" w:cs="Arial" w:hint="eastAsia"/>
          <w:bCs/>
          <w:sz w:val="24"/>
          <w:szCs w:val="24"/>
          <w:lang w:val="en-US" w:eastAsia="zh-CN"/>
        </w:rPr>
        <w:t xml:space="preserve"> 25</w:t>
      </w:r>
      <w:r>
        <w:rPr>
          <w:rFonts w:eastAsia="宋体" w:cs="Arial" w:hint="eastAsia"/>
          <w:bCs/>
          <w:sz w:val="24"/>
          <w:szCs w:val="24"/>
          <w:vertAlign w:val="superscript"/>
          <w:lang w:val="en-US" w:eastAsia="zh-CN"/>
        </w:rPr>
        <w:t>th</w:t>
      </w:r>
      <w:r>
        <w:rPr>
          <w:rFonts w:eastAsia="宋体" w:cs="Arial" w:hint="eastAsia"/>
          <w:bCs/>
          <w:sz w:val="24"/>
          <w:szCs w:val="24"/>
          <w:lang w:val="en-US" w:eastAsia="zh-CN"/>
        </w:rPr>
        <w:t xml:space="preserve"> August 2017</w:t>
      </w:r>
    </w:p>
    <w:p w:rsidR="00CE74F5" w:rsidRPr="000B2370" w:rsidRDefault="00CE74F5" w:rsidP="000F78CF">
      <w:pPr>
        <w:pStyle w:val="Header"/>
        <w:snapToGrid w:val="0"/>
        <w:spacing w:after="0" w:afterAutospacing="0"/>
        <w:rPr>
          <w:sz w:val="24"/>
          <w:szCs w:val="24"/>
        </w:rPr>
      </w:pPr>
      <w:r w:rsidRPr="000B2370">
        <w:rPr>
          <w:sz w:val="24"/>
          <w:szCs w:val="24"/>
        </w:rPr>
        <w:t>Source:</w:t>
      </w:r>
      <w:r w:rsidRPr="000B2370">
        <w:rPr>
          <w:rFonts w:eastAsia="SimSun" w:hint="eastAsia"/>
          <w:sz w:val="24"/>
          <w:szCs w:val="24"/>
          <w:lang w:eastAsia="zh-CN"/>
        </w:rPr>
        <w:t xml:space="preserve">           </w:t>
      </w:r>
      <w:r w:rsidR="00EC2182" w:rsidRPr="000B2370">
        <w:rPr>
          <w:rFonts w:eastAsia="SimSun"/>
          <w:sz w:val="24"/>
          <w:szCs w:val="24"/>
          <w:lang w:eastAsia="zh-CN"/>
        </w:rPr>
        <w:t xml:space="preserve"> </w:t>
      </w:r>
      <w:r w:rsidR="007D3A78" w:rsidRPr="000B2370">
        <w:rPr>
          <w:rFonts w:cs="Arial"/>
          <w:bCs/>
          <w:color w:val="000000"/>
          <w:sz w:val="24"/>
          <w:szCs w:val="24"/>
          <w:lang w:val="en-US" w:eastAsia="zh-CN"/>
        </w:rPr>
        <w:t>ZTE</w:t>
      </w:r>
    </w:p>
    <w:p w:rsidR="006F285F" w:rsidRPr="00B06963" w:rsidRDefault="00CE74F5" w:rsidP="005B16F5">
      <w:pPr>
        <w:pStyle w:val="Header"/>
        <w:snapToGrid w:val="0"/>
        <w:spacing w:after="0" w:afterAutospacing="0"/>
        <w:ind w:left="1566" w:hangingChars="650" w:hanging="1566"/>
        <w:rPr>
          <w:rFonts w:eastAsiaTheme="minorEastAsia"/>
          <w:sz w:val="24"/>
          <w:szCs w:val="24"/>
          <w:lang w:eastAsia="zh-CN"/>
        </w:rPr>
      </w:pPr>
      <w:r w:rsidRPr="000B2370">
        <w:rPr>
          <w:sz w:val="24"/>
          <w:szCs w:val="24"/>
        </w:rPr>
        <w:t>Title:</w:t>
      </w:r>
      <w:r w:rsidR="00CE003F" w:rsidRPr="000B2370">
        <w:rPr>
          <w:sz w:val="24"/>
          <w:szCs w:val="24"/>
        </w:rPr>
        <w:tab/>
      </w:r>
      <w:r w:rsidR="00EC2182" w:rsidRPr="000B2370">
        <w:rPr>
          <w:sz w:val="24"/>
          <w:szCs w:val="24"/>
        </w:rPr>
        <w:t xml:space="preserve">  </w:t>
      </w:r>
      <w:r w:rsidR="00B06963">
        <w:rPr>
          <w:rFonts w:eastAsiaTheme="minorEastAsia" w:hint="eastAsia"/>
          <w:sz w:val="24"/>
          <w:szCs w:val="24"/>
          <w:lang w:eastAsia="zh-CN"/>
        </w:rPr>
        <w:t>Rate Matching</w:t>
      </w:r>
      <w:r w:rsidR="00A6575A">
        <w:rPr>
          <w:rFonts w:eastAsiaTheme="minorEastAsia" w:hint="eastAsia"/>
          <w:sz w:val="24"/>
          <w:szCs w:val="24"/>
          <w:lang w:eastAsia="zh-CN"/>
        </w:rPr>
        <w:t xml:space="preserve"> Scheme</w:t>
      </w:r>
      <w:r w:rsidR="007117BF">
        <w:rPr>
          <w:rFonts w:eastAsiaTheme="minorEastAsia" w:hint="eastAsia"/>
          <w:sz w:val="24"/>
          <w:szCs w:val="24"/>
          <w:lang w:eastAsia="zh-CN"/>
        </w:rPr>
        <w:t xml:space="preserve"> </w:t>
      </w:r>
      <w:r w:rsidR="00AF0D18">
        <w:rPr>
          <w:rFonts w:eastAsiaTheme="minorEastAsia" w:hint="eastAsia"/>
          <w:sz w:val="24"/>
          <w:szCs w:val="24"/>
          <w:lang w:eastAsia="zh-CN"/>
        </w:rPr>
        <w:t>for</w:t>
      </w:r>
      <w:r w:rsidR="007117BF">
        <w:rPr>
          <w:rFonts w:eastAsiaTheme="minorEastAsia" w:hint="eastAsia"/>
          <w:sz w:val="24"/>
          <w:szCs w:val="24"/>
          <w:lang w:eastAsia="zh-CN"/>
        </w:rPr>
        <w:t xml:space="preserve"> </w:t>
      </w:r>
      <w:r w:rsidR="007117BF" w:rsidRPr="000B2370">
        <w:rPr>
          <w:rFonts w:eastAsia="SimSun" w:hint="eastAsia"/>
          <w:sz w:val="24"/>
          <w:szCs w:val="24"/>
          <w:lang w:eastAsia="zh-CN"/>
        </w:rPr>
        <w:t>P</w:t>
      </w:r>
      <w:r w:rsidR="007117BF" w:rsidRPr="000B2370">
        <w:rPr>
          <w:rFonts w:eastAsia="SimSun"/>
          <w:sz w:val="24"/>
          <w:szCs w:val="24"/>
          <w:lang w:eastAsia="zh-CN"/>
        </w:rPr>
        <w:t xml:space="preserve">olar </w:t>
      </w:r>
      <w:r w:rsidR="007117BF" w:rsidRPr="000B2370">
        <w:rPr>
          <w:rFonts w:eastAsia="SimSun" w:hint="eastAsia"/>
          <w:sz w:val="24"/>
          <w:szCs w:val="24"/>
          <w:lang w:eastAsia="zh-CN"/>
        </w:rPr>
        <w:t>C</w:t>
      </w:r>
      <w:r w:rsidR="007117BF" w:rsidRPr="000B2370">
        <w:rPr>
          <w:rFonts w:eastAsia="SimSun"/>
          <w:sz w:val="24"/>
          <w:szCs w:val="24"/>
          <w:lang w:eastAsia="zh-CN"/>
        </w:rPr>
        <w:t>odes</w:t>
      </w:r>
    </w:p>
    <w:p w:rsidR="007D389C" w:rsidRPr="00AF0D18" w:rsidRDefault="007D389C" w:rsidP="005B16F5">
      <w:pPr>
        <w:pStyle w:val="Header"/>
        <w:snapToGrid w:val="0"/>
        <w:spacing w:after="0" w:afterAutospacing="0"/>
        <w:ind w:left="1566" w:hangingChars="650" w:hanging="1566"/>
        <w:rPr>
          <w:rFonts w:eastAsiaTheme="minorEastAsia"/>
          <w:sz w:val="24"/>
          <w:szCs w:val="24"/>
          <w:lang w:eastAsia="zh-CN"/>
        </w:rPr>
      </w:pPr>
      <w:r w:rsidRPr="000B2370">
        <w:rPr>
          <w:sz w:val="24"/>
          <w:szCs w:val="24"/>
        </w:rPr>
        <w:t>Agenda item:</w:t>
      </w:r>
      <w:r w:rsidRPr="000B2370">
        <w:rPr>
          <w:rFonts w:hint="eastAsia"/>
          <w:sz w:val="24"/>
          <w:szCs w:val="24"/>
        </w:rPr>
        <w:t xml:space="preserve">  </w:t>
      </w:r>
      <w:r w:rsidR="00AF0D18">
        <w:rPr>
          <w:rFonts w:eastAsiaTheme="minorEastAsia" w:hint="eastAsia"/>
          <w:sz w:val="24"/>
          <w:szCs w:val="24"/>
          <w:lang w:eastAsia="zh-CN"/>
        </w:rPr>
        <w:t>6</w:t>
      </w:r>
      <w:r w:rsidR="008A3D5E">
        <w:rPr>
          <w:sz w:val="24"/>
          <w:szCs w:val="24"/>
        </w:rPr>
        <w:t>.1.4.2.</w:t>
      </w:r>
      <w:r w:rsidR="00AF0D18">
        <w:rPr>
          <w:rFonts w:eastAsiaTheme="minorEastAsia" w:hint="eastAsia"/>
          <w:sz w:val="24"/>
          <w:szCs w:val="24"/>
          <w:lang w:eastAsia="zh-CN"/>
        </w:rPr>
        <w:t>3</w:t>
      </w:r>
    </w:p>
    <w:p w:rsidR="00CE74F5" w:rsidRPr="000B2370" w:rsidRDefault="00CE003F" w:rsidP="000F78CF">
      <w:pPr>
        <w:pStyle w:val="Header"/>
        <w:snapToGrid w:val="0"/>
        <w:spacing w:after="0" w:afterAutospacing="0"/>
        <w:rPr>
          <w:sz w:val="24"/>
          <w:szCs w:val="24"/>
        </w:rPr>
      </w:pPr>
      <w:r w:rsidRPr="000B2370">
        <w:rPr>
          <w:sz w:val="24"/>
          <w:szCs w:val="24"/>
        </w:rPr>
        <w:t xml:space="preserve">Document for: </w:t>
      </w:r>
      <w:r w:rsidR="00EB363B" w:rsidRPr="000B2370">
        <w:rPr>
          <w:sz w:val="24"/>
          <w:szCs w:val="24"/>
        </w:rPr>
        <w:t>Discussion/decision</w:t>
      </w:r>
      <w:r w:rsidR="00CE74F5" w:rsidRPr="000B2370">
        <w:rPr>
          <w:sz w:val="24"/>
          <w:szCs w:val="24"/>
        </w:rPr>
        <w:t xml:space="preserve"> </w:t>
      </w:r>
    </w:p>
    <w:p w:rsidR="00123233" w:rsidRDefault="00123233" w:rsidP="001A2FC6">
      <w:pPr>
        <w:widowControl w:val="0"/>
        <w:pBdr>
          <w:bottom w:val="single" w:sz="4" w:space="2" w:color="auto"/>
        </w:pBdr>
        <w:snapToGrid w:val="0"/>
        <w:spacing w:afterLines="50" w:afterAutospacing="0"/>
        <w:jc w:val="both"/>
      </w:pPr>
    </w:p>
    <w:p w:rsidR="00123233" w:rsidRDefault="00D673E0" w:rsidP="001A2FC6">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Introduction</w:t>
      </w:r>
    </w:p>
    <w:p w:rsidR="007935CD" w:rsidRPr="005B7EFD" w:rsidRDefault="007935CD" w:rsidP="000559F4">
      <w:pPr>
        <w:spacing w:after="0" w:afterAutospacing="0"/>
        <w:jc w:val="both"/>
        <w:rPr>
          <w:bCs/>
          <w:sz w:val="20"/>
          <w:lang w:eastAsia="zh-CN"/>
        </w:rPr>
      </w:pPr>
      <w:r w:rsidRPr="005B7EFD">
        <w:rPr>
          <w:bCs/>
          <w:sz w:val="20"/>
          <w:lang w:eastAsia="zh-CN"/>
        </w:rPr>
        <w:t>In</w:t>
      </w:r>
      <w:r w:rsidRPr="005B7EFD">
        <w:rPr>
          <w:bCs/>
          <w:sz w:val="20"/>
        </w:rPr>
        <w:t xml:space="preserve"> RAN1 #8</w:t>
      </w:r>
      <w:r w:rsidR="00E54C74" w:rsidRPr="005B7EFD">
        <w:rPr>
          <w:rFonts w:eastAsiaTheme="minorEastAsia" w:hint="eastAsia"/>
          <w:bCs/>
          <w:sz w:val="20"/>
          <w:lang w:eastAsia="zh-CN"/>
        </w:rPr>
        <w:t>9</w:t>
      </w:r>
      <w:r w:rsidRPr="005B7EFD">
        <w:rPr>
          <w:bCs/>
          <w:sz w:val="20"/>
        </w:rPr>
        <w:t xml:space="preserve"> </w:t>
      </w:r>
      <w:fldSimple w:instr=" REF _Ref466052652 \r \h  \* MERGEFORMAT ">
        <w:r w:rsidRPr="005B7EFD">
          <w:rPr>
            <w:bCs/>
            <w:sz w:val="20"/>
          </w:rPr>
          <w:t>[1]</w:t>
        </w:r>
      </w:fldSimple>
      <w:r w:rsidRPr="005B7EFD">
        <w:rPr>
          <w:bCs/>
          <w:sz w:val="20"/>
        </w:rPr>
        <w:t xml:space="preserve">, it was agreed </w:t>
      </w:r>
      <w:r w:rsidRPr="005B7EFD">
        <w:rPr>
          <w:rFonts w:hint="eastAsia"/>
          <w:bCs/>
          <w:sz w:val="20"/>
          <w:lang w:eastAsia="zh-CN"/>
        </w:rPr>
        <w:t>that</w:t>
      </w:r>
    </w:p>
    <w:p w:rsidR="00783891" w:rsidRPr="005B7EFD" w:rsidRDefault="00420193" w:rsidP="00783891">
      <w:pPr>
        <w:spacing w:after="120" w:afterAutospacing="0"/>
        <w:rPr>
          <w:rFonts w:eastAsia="MS Mincho"/>
          <w:sz w:val="20"/>
        </w:rPr>
      </w:pPr>
      <w:r w:rsidRPr="00420193">
        <w:rPr>
          <w:rFonts w:eastAsia="MS Mincho"/>
          <w:sz w:val="20"/>
          <w:lang w:val="en-US"/>
        </w:rPr>
        <w:t>After segmentation (if any):</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K is the number of information bits (including CRC if one is attached)</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M is the number of coded bits for transmission</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 xml:space="preserve">DM </w:t>
      </w:r>
      <w:r w:rsidRPr="00420193">
        <w:rPr>
          <w:rFonts w:eastAsia="MS Mincho"/>
          <w:sz w:val="20"/>
          <w:lang w:val="en-US"/>
        </w:rPr>
        <w:t xml:space="preserve"> is the smallest power of 2 that is &gt;=M</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 xml:space="preserve">M  </w:t>
      </w:r>
      <w:r w:rsidRPr="00420193">
        <w:rPr>
          <w:rFonts w:eastAsia="MS Mincho"/>
          <w:sz w:val="20"/>
          <w:lang w:val="en-US"/>
        </w:rPr>
        <w:t xml:space="preserve">is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 xml:space="preserve">DM </w:t>
      </w:r>
      <w:r w:rsidRPr="00420193">
        <w:rPr>
          <w:rFonts w:eastAsia="MS Mincho"/>
          <w:sz w:val="20"/>
          <w:lang w:val="en-US"/>
        </w:rPr>
        <w:t xml:space="preserve">/2     if    M &lt; </w:t>
      </w:r>
      <w:r w:rsidRPr="00420193">
        <w:rPr>
          <w:rFonts w:eastAsia="MS Mincho"/>
          <w:sz w:val="20"/>
          <w:lang w:val="el-GR"/>
        </w:rPr>
        <w:t>β</w:t>
      </w:r>
      <w:r w:rsidRPr="00420193">
        <w:rPr>
          <w:rFonts w:eastAsia="MS Mincho"/>
          <w:sz w:val="20"/>
          <w:lang w:val="en-US"/>
        </w:rPr>
        <w:t>* N</w:t>
      </w:r>
      <w:r w:rsidRPr="00420193">
        <w:rPr>
          <w:rFonts w:eastAsia="MS Mincho"/>
          <w:sz w:val="20"/>
          <w:vertAlign w:val="subscript"/>
          <w:lang w:val="en-US"/>
        </w:rPr>
        <w:t xml:space="preserve">DM </w:t>
      </w:r>
      <w:r w:rsidRPr="00420193">
        <w:rPr>
          <w:rFonts w:eastAsia="MS Mincho"/>
          <w:sz w:val="20"/>
          <w:lang w:val="en-US"/>
        </w:rPr>
        <w:t xml:space="preserve">/2 and K/M &lt; </w:t>
      </w:r>
      <w:proofErr w:type="spellStart"/>
      <w:r w:rsidRPr="00420193">
        <w:rPr>
          <w:rFonts w:eastAsia="MS Mincho"/>
          <w:sz w:val="20"/>
          <w:lang w:val="en-US"/>
        </w:rPr>
        <w:t>R</w:t>
      </w:r>
      <w:r w:rsidRPr="00420193">
        <w:rPr>
          <w:rFonts w:eastAsia="MS Mincho"/>
          <w:sz w:val="20"/>
          <w:vertAlign w:val="subscript"/>
          <w:lang w:val="en-US"/>
        </w:rPr>
        <w:t>repthr</w:t>
      </w:r>
      <w:proofErr w:type="spellEnd"/>
      <w:r w:rsidRPr="00420193">
        <w:rPr>
          <w:rFonts w:eastAsia="MS Mincho"/>
          <w:sz w:val="20"/>
          <w:lang w:val="en-US"/>
        </w:rPr>
        <w:t>,   1&lt;=</w:t>
      </w:r>
      <w:r w:rsidRPr="00420193">
        <w:rPr>
          <w:rFonts w:eastAsia="MS Mincho"/>
          <w:sz w:val="20"/>
          <w:lang w:val="el-GR"/>
        </w:rPr>
        <w:t>β</w:t>
      </w:r>
      <w:r w:rsidRPr="00420193">
        <w:rPr>
          <w:rFonts w:eastAsia="MS Mincho"/>
          <w:sz w:val="20"/>
        </w:rPr>
        <w:t>&lt;</w:t>
      </w:r>
      <w:r w:rsidRPr="00420193">
        <w:rPr>
          <w:rFonts w:eastAsia="MS Mincho"/>
          <w:sz w:val="20"/>
          <w:lang w:val="en-US"/>
        </w:rPr>
        <w:t xml:space="preserve">2  (exact value FFS; it is not precluded that </w:t>
      </w:r>
      <w:r w:rsidRPr="00420193">
        <w:rPr>
          <w:rFonts w:eastAsia="MS Mincho"/>
          <w:sz w:val="20"/>
          <w:lang w:val="el-GR"/>
        </w:rPr>
        <w:t>β</w:t>
      </w:r>
      <w:r w:rsidRPr="00420193">
        <w:rPr>
          <w:rFonts w:eastAsia="MS Mincho"/>
          <w:sz w:val="20"/>
        </w:rPr>
        <w:t xml:space="preserve"> is a function of </w:t>
      </w:r>
      <w:r w:rsidRPr="00420193">
        <w:rPr>
          <w:rFonts w:eastAsia="MS Mincho"/>
          <w:sz w:val="20"/>
          <w:lang w:val="en-US"/>
        </w:rPr>
        <w:t>N</w:t>
      </w:r>
      <w:r w:rsidRPr="00420193">
        <w:rPr>
          <w:rFonts w:eastAsia="MS Mincho"/>
          <w:sz w:val="20"/>
          <w:vertAlign w:val="subscript"/>
          <w:lang w:val="en-US"/>
        </w:rPr>
        <w:t>DM</w:t>
      </w:r>
      <w:r w:rsidRPr="00420193">
        <w:rPr>
          <w:rFonts w:eastAsia="MS Mincho"/>
          <w:sz w:val="20"/>
          <w:lang w:val="en-US"/>
        </w:rPr>
        <w:t>)</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Otherwise, N</w:t>
      </w:r>
      <w:r w:rsidRPr="00420193">
        <w:rPr>
          <w:rFonts w:eastAsia="MS Mincho"/>
          <w:sz w:val="20"/>
          <w:vertAlign w:val="subscript"/>
          <w:lang w:val="en-US"/>
        </w:rPr>
        <w:t xml:space="preserve">DM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 xml:space="preserve">FFS the value of </w:t>
      </w:r>
      <w:proofErr w:type="spellStart"/>
      <w:r w:rsidRPr="00420193">
        <w:rPr>
          <w:rFonts w:eastAsia="MS Mincho"/>
          <w:sz w:val="20"/>
          <w:lang w:val="en-US"/>
        </w:rPr>
        <w:t>R</w:t>
      </w:r>
      <w:r w:rsidRPr="00420193">
        <w:rPr>
          <w:rFonts w:eastAsia="MS Mincho"/>
          <w:sz w:val="20"/>
          <w:vertAlign w:val="subscript"/>
          <w:lang w:val="en-US"/>
        </w:rPr>
        <w:t>repthr</w:t>
      </w:r>
      <w:proofErr w:type="spellEnd"/>
      <w:r w:rsidRPr="00420193">
        <w:rPr>
          <w:rFonts w:eastAsia="MS Mincho"/>
          <w:sz w:val="20"/>
          <w:lang w:val="en-US"/>
        </w:rPr>
        <w:t xml:space="preserve">;  </w:t>
      </w:r>
      <w:proofErr w:type="spellStart"/>
      <w:r w:rsidRPr="00420193">
        <w:rPr>
          <w:rFonts w:eastAsia="MS Mincho"/>
          <w:sz w:val="20"/>
          <w:lang w:val="en-US"/>
        </w:rPr>
        <w:t>R</w:t>
      </w:r>
      <w:r w:rsidRPr="00420193">
        <w:rPr>
          <w:rFonts w:eastAsia="MS Mincho"/>
          <w:sz w:val="20"/>
          <w:vertAlign w:val="subscript"/>
          <w:lang w:val="en-US"/>
        </w:rPr>
        <w:t>repthr</w:t>
      </w:r>
      <w:proofErr w:type="spellEnd"/>
      <w:r w:rsidRPr="00420193">
        <w:rPr>
          <w:rFonts w:eastAsia="MS Mincho"/>
          <w:sz w:val="20"/>
          <w:lang w:val="en-US"/>
        </w:rPr>
        <w:t xml:space="preserve"> = 0 not precluded</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N</w:t>
      </w:r>
      <w:r w:rsidRPr="00420193">
        <w:rPr>
          <w:rFonts w:eastAsia="MS Mincho"/>
          <w:sz w:val="20"/>
          <w:vertAlign w:val="subscript"/>
          <w:lang w:val="en-US"/>
        </w:rPr>
        <w:t>R</w:t>
      </w:r>
      <w:r w:rsidRPr="00420193">
        <w:rPr>
          <w:rFonts w:eastAsia="MS Mincho"/>
          <w:sz w:val="20"/>
          <w:lang w:val="en-US"/>
        </w:rPr>
        <w:t xml:space="preserve"> is the smallest power of 2 that is &gt;= K/</w:t>
      </w:r>
      <w:proofErr w:type="spellStart"/>
      <w:r w:rsidRPr="00420193">
        <w:rPr>
          <w:rFonts w:eastAsia="MS Mincho"/>
          <w:sz w:val="20"/>
          <w:lang w:val="en-US"/>
        </w:rPr>
        <w:t>R</w:t>
      </w:r>
      <w:r w:rsidRPr="00420193">
        <w:rPr>
          <w:rFonts w:eastAsia="MS Mincho"/>
          <w:sz w:val="20"/>
          <w:vertAlign w:val="subscript"/>
          <w:lang w:val="en-US"/>
        </w:rPr>
        <w:t>min</w:t>
      </w:r>
      <w:proofErr w:type="spellEnd"/>
    </w:p>
    <w:p w:rsidR="00E54C74" w:rsidRPr="005B7EFD" w:rsidRDefault="00420193" w:rsidP="00E54C74">
      <w:pPr>
        <w:numPr>
          <w:ilvl w:val="1"/>
          <w:numId w:val="18"/>
        </w:numPr>
        <w:spacing w:after="0" w:afterAutospacing="0"/>
        <w:rPr>
          <w:rFonts w:eastAsia="MS Mincho"/>
          <w:sz w:val="20"/>
        </w:rPr>
      </w:pPr>
      <w:proofErr w:type="spellStart"/>
      <w:r w:rsidRPr="00420193">
        <w:rPr>
          <w:rFonts w:eastAsia="MS Mincho"/>
          <w:sz w:val="20"/>
          <w:lang w:val="en-US"/>
        </w:rPr>
        <w:t>R</w:t>
      </w:r>
      <w:r w:rsidRPr="00420193">
        <w:rPr>
          <w:rFonts w:eastAsia="MS Mincho"/>
          <w:sz w:val="20"/>
          <w:vertAlign w:val="subscript"/>
          <w:lang w:val="en-US"/>
        </w:rPr>
        <w:t>min</w:t>
      </w:r>
      <w:proofErr w:type="spellEnd"/>
      <w:r w:rsidRPr="00420193">
        <w:rPr>
          <w:rFonts w:eastAsia="MS Mincho"/>
          <w:sz w:val="20"/>
          <w:lang w:val="en-US"/>
        </w:rPr>
        <w:t xml:space="preserve"> is the supported minimum coding rate,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~1/12&lt;=</w:t>
      </w:r>
      <w:proofErr w:type="spellStart"/>
      <w:r w:rsidRPr="00420193">
        <w:rPr>
          <w:rFonts w:eastAsia="MS Mincho"/>
          <w:sz w:val="20"/>
          <w:lang w:val="en-US"/>
        </w:rPr>
        <w:t>R</w:t>
      </w:r>
      <w:r w:rsidRPr="00420193">
        <w:rPr>
          <w:rFonts w:eastAsia="MS Mincho"/>
          <w:sz w:val="20"/>
          <w:vertAlign w:val="subscript"/>
          <w:lang w:val="en-US"/>
        </w:rPr>
        <w:t>min</w:t>
      </w:r>
      <w:proofErr w:type="spellEnd"/>
      <w:r w:rsidRPr="00420193">
        <w:rPr>
          <w:rFonts w:eastAsia="MS Mincho"/>
          <w:sz w:val="20"/>
          <w:lang w:val="en-US"/>
        </w:rPr>
        <w:t xml:space="preserve">&lt;=~1/5, FFS the exact value </w:t>
      </w:r>
    </w:p>
    <w:p w:rsidR="00E54C74" w:rsidRPr="005B7EFD" w:rsidRDefault="00420193" w:rsidP="00E54C74">
      <w:pPr>
        <w:numPr>
          <w:ilvl w:val="0"/>
          <w:numId w:val="18"/>
        </w:numPr>
        <w:spacing w:after="0" w:afterAutospacing="0"/>
        <w:rPr>
          <w:rFonts w:eastAsia="MS Mincho"/>
          <w:sz w:val="20"/>
        </w:rPr>
      </w:pPr>
      <w:proofErr w:type="spellStart"/>
      <w:r w:rsidRPr="00420193">
        <w:rPr>
          <w:rFonts w:eastAsia="MS Mincho"/>
          <w:sz w:val="20"/>
          <w:lang w:val="en-US"/>
        </w:rPr>
        <w:t>N</w:t>
      </w:r>
      <w:r w:rsidRPr="00420193">
        <w:rPr>
          <w:rFonts w:eastAsia="MS Mincho"/>
          <w:sz w:val="20"/>
          <w:vertAlign w:val="subscript"/>
          <w:lang w:val="en-US"/>
        </w:rPr>
        <w:t>max</w:t>
      </w:r>
      <w:proofErr w:type="spellEnd"/>
      <w:r w:rsidRPr="00420193">
        <w:rPr>
          <w:rFonts w:eastAsia="MS Mincho"/>
          <w:sz w:val="20"/>
          <w:lang w:val="en-US"/>
        </w:rPr>
        <w:t xml:space="preserve"> is the maximum supported mother code size </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The mother code size N is determined as min(N</w:t>
      </w:r>
      <w:r w:rsidRPr="00420193">
        <w:rPr>
          <w:rFonts w:eastAsia="MS Mincho"/>
          <w:sz w:val="20"/>
          <w:vertAlign w:val="subscript"/>
          <w:lang w:val="en-US"/>
        </w:rPr>
        <w:t>M</w:t>
      </w:r>
      <w:r w:rsidRPr="00420193">
        <w:rPr>
          <w:rFonts w:eastAsia="MS Mincho"/>
          <w:sz w:val="20"/>
          <w:lang w:val="en-US"/>
        </w:rPr>
        <w:t>, N</w:t>
      </w:r>
      <w:r w:rsidRPr="00420193">
        <w:rPr>
          <w:rFonts w:eastAsia="MS Mincho"/>
          <w:sz w:val="20"/>
          <w:vertAlign w:val="subscript"/>
          <w:lang w:val="en-US"/>
        </w:rPr>
        <w:t>R</w:t>
      </w:r>
      <w:r w:rsidRPr="00420193">
        <w:rPr>
          <w:rFonts w:eastAsia="MS Mincho"/>
          <w:sz w:val="20"/>
          <w:lang w:val="en-US"/>
        </w:rPr>
        <w:t xml:space="preserve">, </w:t>
      </w:r>
      <w:proofErr w:type="spellStart"/>
      <w:r w:rsidRPr="00420193">
        <w:rPr>
          <w:rFonts w:eastAsia="MS Mincho"/>
          <w:sz w:val="20"/>
          <w:lang w:val="en-US"/>
        </w:rPr>
        <w:t>N</w:t>
      </w:r>
      <w:r w:rsidRPr="00420193">
        <w:rPr>
          <w:rFonts w:eastAsia="MS Mincho"/>
          <w:sz w:val="20"/>
          <w:vertAlign w:val="subscript"/>
          <w:lang w:val="en-US"/>
        </w:rPr>
        <w:t>max</w:t>
      </w:r>
      <w:proofErr w:type="spellEnd"/>
      <w:r w:rsidRPr="00420193">
        <w:rPr>
          <w:rFonts w:eastAsia="MS Mincho"/>
          <w:sz w:val="20"/>
          <w:lang w:val="en-US"/>
        </w:rPr>
        <w:t>)</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Repetition is applied when   M &gt; N</w:t>
      </w:r>
    </w:p>
    <w:p w:rsidR="00E54C74" w:rsidRPr="005B7EFD" w:rsidRDefault="00420193" w:rsidP="00E54C74">
      <w:pPr>
        <w:numPr>
          <w:ilvl w:val="0"/>
          <w:numId w:val="18"/>
        </w:numPr>
        <w:spacing w:after="0" w:afterAutospacing="0"/>
        <w:rPr>
          <w:rFonts w:eastAsia="MS Mincho"/>
          <w:sz w:val="20"/>
        </w:rPr>
      </w:pPr>
      <w:r w:rsidRPr="00420193">
        <w:rPr>
          <w:rFonts w:eastAsia="MS Mincho"/>
          <w:sz w:val="20"/>
          <w:lang w:val="en-US"/>
        </w:rPr>
        <w:t xml:space="preserve">Puncturing or shortening is applied when M &lt; N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 xml:space="preserve">Puncturing for lower code rates, e.g. in cases where code rate &lt;= </w:t>
      </w:r>
      <w:proofErr w:type="spellStart"/>
      <w:r w:rsidRPr="00420193">
        <w:rPr>
          <w:rFonts w:eastAsia="MS Mincho"/>
          <w:sz w:val="20"/>
          <w:lang w:val="en-US"/>
        </w:rPr>
        <w:t>R</w:t>
      </w:r>
      <w:r w:rsidRPr="00420193">
        <w:rPr>
          <w:rFonts w:eastAsia="MS Mincho"/>
          <w:sz w:val="20"/>
          <w:vertAlign w:val="subscript"/>
          <w:lang w:val="en-US"/>
        </w:rPr>
        <w:t>psthr</w:t>
      </w:r>
      <w:proofErr w:type="spellEnd"/>
      <w:r w:rsidRPr="00420193">
        <w:rPr>
          <w:rFonts w:eastAsia="MS Mincho"/>
          <w:sz w:val="20"/>
          <w:lang w:val="en-US"/>
        </w:rPr>
        <w:t xml:space="preserve">, and/or other condition(s) </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 xml:space="preserve">Shortening for higher code rates, e.g. in cases where code rate &gt; </w:t>
      </w:r>
      <w:proofErr w:type="spellStart"/>
      <w:r w:rsidRPr="00420193">
        <w:rPr>
          <w:rFonts w:eastAsia="MS Mincho"/>
          <w:sz w:val="20"/>
          <w:lang w:val="en-US"/>
        </w:rPr>
        <w:t>R</w:t>
      </w:r>
      <w:r w:rsidRPr="00420193">
        <w:rPr>
          <w:rFonts w:eastAsia="MS Mincho"/>
          <w:sz w:val="20"/>
          <w:vertAlign w:val="subscript"/>
          <w:lang w:val="en-US"/>
        </w:rPr>
        <w:t>psthr</w:t>
      </w:r>
      <w:proofErr w:type="spellEnd"/>
      <w:r w:rsidRPr="00420193">
        <w:rPr>
          <w:rFonts w:eastAsia="MS Mincho"/>
          <w:sz w:val="20"/>
          <w:lang w:val="en-US"/>
        </w:rPr>
        <w:t>, and/or other condition(s)</w:t>
      </w:r>
    </w:p>
    <w:p w:rsidR="00E54C74" w:rsidRPr="005B7EFD" w:rsidRDefault="00420193" w:rsidP="00E54C74">
      <w:pPr>
        <w:numPr>
          <w:ilvl w:val="1"/>
          <w:numId w:val="18"/>
        </w:numPr>
        <w:spacing w:after="0" w:afterAutospacing="0"/>
        <w:rPr>
          <w:rFonts w:eastAsia="MS Mincho"/>
          <w:sz w:val="20"/>
        </w:rPr>
      </w:pPr>
      <w:r w:rsidRPr="00420193">
        <w:rPr>
          <w:rFonts w:eastAsia="MS Mincho"/>
          <w:sz w:val="20"/>
          <w:lang w:val="en-US"/>
        </w:rPr>
        <w:t>Details FFS</w:t>
      </w:r>
    </w:p>
    <w:p w:rsidR="00030376" w:rsidRDefault="005B7EFD">
      <w:pPr>
        <w:spacing w:before="120" w:after="0" w:afterAutospacing="0"/>
        <w:jc w:val="both"/>
        <w:rPr>
          <w:bCs/>
          <w:sz w:val="20"/>
          <w:lang w:eastAsia="zh-CN"/>
        </w:rPr>
      </w:pPr>
      <w:r>
        <w:rPr>
          <w:bCs/>
          <w:sz w:val="20"/>
          <w:lang w:eastAsia="zh-CN"/>
        </w:rPr>
        <w:t>In NR</w:t>
      </w:r>
      <w:r w:rsidR="0042216A">
        <w:rPr>
          <w:bCs/>
          <w:sz w:val="20"/>
          <w:lang w:eastAsia="zh-CN"/>
        </w:rPr>
        <w:t xml:space="preserve"> </w:t>
      </w:r>
      <w:r>
        <w:rPr>
          <w:bCs/>
          <w:sz w:val="20"/>
          <w:lang w:eastAsia="zh-CN"/>
        </w:rPr>
        <w:t>AH2</w:t>
      </w:r>
      <w:r w:rsidR="0042216A">
        <w:rPr>
          <w:bCs/>
          <w:sz w:val="20"/>
          <w:lang w:eastAsia="zh-CN"/>
        </w:rPr>
        <w:t xml:space="preserve"> meeting</w:t>
      </w:r>
      <w:r>
        <w:rPr>
          <w:bCs/>
          <w:sz w:val="20"/>
          <w:lang w:eastAsia="zh-CN"/>
        </w:rPr>
        <w:t>, it is further agreed that</w:t>
      </w:r>
      <w:r w:rsidR="0042216A">
        <w:rPr>
          <w:bCs/>
          <w:sz w:val="20"/>
          <w:lang w:eastAsia="zh-CN"/>
        </w:rPr>
        <w:t xml:space="preserve"> [6],</w:t>
      </w:r>
    </w:p>
    <w:p w:rsidR="005B7EFD" w:rsidRPr="005B7EFD" w:rsidRDefault="00420193" w:rsidP="005B7EFD">
      <w:pPr>
        <w:spacing w:after="0" w:afterAutospacing="0"/>
        <w:ind w:left="1440" w:hanging="1440"/>
        <w:rPr>
          <w:rFonts w:eastAsia="MS Mincho"/>
          <w:b/>
          <w:sz w:val="20"/>
          <w:szCs w:val="24"/>
          <w:highlight w:val="green"/>
          <w:u w:val="single"/>
        </w:rPr>
      </w:pPr>
      <w:r w:rsidRPr="00420193">
        <w:rPr>
          <w:rFonts w:eastAsia="MS Mincho"/>
          <w:b/>
          <w:sz w:val="20"/>
          <w:szCs w:val="24"/>
          <w:highlight w:val="green"/>
          <w:u w:val="single"/>
        </w:rPr>
        <w:t xml:space="preserve">Agreement: </w:t>
      </w:r>
    </w:p>
    <w:p w:rsidR="005B7EFD" w:rsidRPr="005B7EFD" w:rsidRDefault="00420193" w:rsidP="005B7EFD">
      <w:pPr>
        <w:numPr>
          <w:ilvl w:val="0"/>
          <w:numId w:val="20"/>
        </w:numPr>
        <w:spacing w:after="0" w:afterAutospacing="0"/>
        <w:rPr>
          <w:rFonts w:eastAsia="MS Mincho"/>
          <w:sz w:val="20"/>
          <w:szCs w:val="24"/>
        </w:rPr>
      </w:pPr>
      <w:r w:rsidRPr="00420193">
        <w:rPr>
          <w:rFonts w:eastAsia="MS Mincho"/>
          <w:sz w:val="20"/>
          <w:szCs w:val="24"/>
          <w:lang w:val="en-US"/>
        </w:rPr>
        <w:t>To support repetition, puncturing, and shortening of Polar code:</w:t>
      </w:r>
    </w:p>
    <w:p w:rsidR="005B7EFD" w:rsidRPr="005B7EFD" w:rsidRDefault="00420193" w:rsidP="005B7EFD">
      <w:pPr>
        <w:numPr>
          <w:ilvl w:val="1"/>
          <w:numId w:val="20"/>
        </w:numPr>
        <w:spacing w:after="0" w:afterAutospacing="0"/>
        <w:rPr>
          <w:rFonts w:eastAsia="MS Mincho"/>
          <w:sz w:val="20"/>
          <w:szCs w:val="24"/>
        </w:rPr>
      </w:pPr>
      <w:r w:rsidRPr="00420193">
        <w:rPr>
          <w:rFonts w:eastAsia="MS Mincho"/>
          <w:sz w:val="20"/>
          <w:szCs w:val="24"/>
          <w:lang w:val="en-US"/>
        </w:rPr>
        <w:t>The N=2</w:t>
      </w:r>
      <w:r w:rsidRPr="00420193">
        <w:rPr>
          <w:rFonts w:eastAsia="MS Mincho"/>
          <w:sz w:val="20"/>
          <w:szCs w:val="24"/>
          <w:vertAlign w:val="superscript"/>
          <w:lang w:val="en-US"/>
        </w:rPr>
        <w:t>n</w:t>
      </w:r>
      <w:r w:rsidRPr="00420193">
        <w:rPr>
          <w:rFonts w:eastAsia="MS Mincho"/>
          <w:sz w:val="20"/>
          <w:szCs w:val="24"/>
          <w:lang w:val="en-US"/>
        </w:rPr>
        <w:t xml:space="preserve"> coded bits at the output of Polar encoder is written into a length-N circular buffer in an order that is predefined for a given value of N</w:t>
      </w:r>
    </w:p>
    <w:p w:rsidR="005B7EFD" w:rsidRPr="005B7EFD" w:rsidRDefault="00420193" w:rsidP="005B7EFD">
      <w:pPr>
        <w:numPr>
          <w:ilvl w:val="1"/>
          <w:numId w:val="20"/>
        </w:numPr>
        <w:spacing w:after="0" w:afterAutospacing="0"/>
        <w:rPr>
          <w:rFonts w:eastAsia="MS Mincho"/>
          <w:sz w:val="20"/>
          <w:szCs w:val="24"/>
        </w:rPr>
      </w:pPr>
      <w:r w:rsidRPr="00420193">
        <w:rPr>
          <w:rFonts w:eastAsia="MS Mincho"/>
          <w:sz w:val="20"/>
          <w:szCs w:val="24"/>
          <w:lang w:val="en-US"/>
        </w:rPr>
        <w:t>To obtain M coded bits for transmission</w:t>
      </w:r>
    </w:p>
    <w:p w:rsidR="005B7EFD" w:rsidRPr="005B7EFD" w:rsidRDefault="00420193" w:rsidP="005B7EFD">
      <w:pPr>
        <w:numPr>
          <w:ilvl w:val="2"/>
          <w:numId w:val="20"/>
        </w:numPr>
        <w:spacing w:after="0" w:afterAutospacing="0"/>
        <w:rPr>
          <w:rFonts w:eastAsia="MS Mincho"/>
          <w:sz w:val="20"/>
          <w:szCs w:val="24"/>
        </w:rPr>
      </w:pPr>
      <w:r w:rsidRPr="00420193">
        <w:rPr>
          <w:rFonts w:eastAsia="MS Mincho"/>
          <w:sz w:val="20"/>
          <w:szCs w:val="24"/>
          <w:lang w:val="en-US"/>
        </w:rPr>
        <w:t>Puncturing is realized by selecting bits from position (N-M) to position (N-1) from the circular buffer</w:t>
      </w:r>
    </w:p>
    <w:p w:rsidR="005B7EFD" w:rsidRPr="005B7EFD" w:rsidRDefault="00420193" w:rsidP="005B7EFD">
      <w:pPr>
        <w:numPr>
          <w:ilvl w:val="2"/>
          <w:numId w:val="20"/>
        </w:numPr>
        <w:spacing w:after="0" w:afterAutospacing="0"/>
        <w:rPr>
          <w:rFonts w:eastAsia="MS Mincho"/>
          <w:sz w:val="20"/>
          <w:szCs w:val="24"/>
        </w:rPr>
      </w:pPr>
      <w:r w:rsidRPr="00420193">
        <w:rPr>
          <w:rFonts w:eastAsia="MS Mincho"/>
          <w:sz w:val="20"/>
          <w:szCs w:val="24"/>
          <w:lang w:val="en-US"/>
        </w:rPr>
        <w:t>Shortening is realized by selecting bits from position 0 to position M-1 from the circular buffer</w:t>
      </w:r>
    </w:p>
    <w:p w:rsidR="005B7EFD" w:rsidRPr="005B7EFD" w:rsidRDefault="00420193" w:rsidP="005B7EFD">
      <w:pPr>
        <w:numPr>
          <w:ilvl w:val="2"/>
          <w:numId w:val="20"/>
        </w:numPr>
        <w:spacing w:after="0" w:afterAutospacing="0"/>
        <w:rPr>
          <w:rFonts w:eastAsia="MS Mincho"/>
          <w:sz w:val="20"/>
          <w:szCs w:val="24"/>
        </w:rPr>
      </w:pPr>
      <w:r w:rsidRPr="00420193">
        <w:rPr>
          <w:rFonts w:eastAsia="MS Mincho"/>
          <w:sz w:val="20"/>
          <w:szCs w:val="24"/>
          <w:lang w:val="en-US"/>
        </w:rPr>
        <w:lastRenderedPageBreak/>
        <w:t>Repetition is realized by selecting all bits from the circular buffer, and additionally repeat (M-N) consecutive bits from the circular buffer</w:t>
      </w:r>
    </w:p>
    <w:p w:rsidR="005B7EFD" w:rsidRPr="005B7EFD" w:rsidRDefault="00420193" w:rsidP="005B7EFD">
      <w:pPr>
        <w:numPr>
          <w:ilvl w:val="3"/>
          <w:numId w:val="20"/>
        </w:numPr>
        <w:spacing w:after="0" w:afterAutospacing="0"/>
        <w:rPr>
          <w:rFonts w:eastAsia="MS Mincho"/>
          <w:sz w:val="20"/>
          <w:szCs w:val="24"/>
        </w:rPr>
      </w:pPr>
      <w:r w:rsidRPr="00420193">
        <w:rPr>
          <w:rFonts w:eastAsia="MS Mincho"/>
          <w:sz w:val="20"/>
          <w:szCs w:val="24"/>
          <w:lang w:val="en-US"/>
        </w:rPr>
        <w:t>Exact set of repeated bits FFS till RAN1#90</w:t>
      </w:r>
    </w:p>
    <w:p w:rsidR="00783891" w:rsidRPr="005B7EFD" w:rsidRDefault="001D6E3D" w:rsidP="00783891">
      <w:pPr>
        <w:spacing w:before="120"/>
        <w:jc w:val="both"/>
        <w:rPr>
          <w:bCs/>
          <w:sz w:val="20"/>
          <w:lang w:eastAsia="zh-CN"/>
        </w:rPr>
      </w:pPr>
      <w:r w:rsidRPr="005B7EFD">
        <w:rPr>
          <w:bCs/>
          <w:sz w:val="20"/>
          <w:lang w:eastAsia="zh-CN"/>
        </w:rPr>
        <w:t xml:space="preserve">In this contribution, </w:t>
      </w:r>
      <w:r w:rsidR="00D64ABF" w:rsidRPr="005B7EFD">
        <w:rPr>
          <w:rFonts w:hint="eastAsia"/>
          <w:bCs/>
          <w:sz w:val="20"/>
          <w:lang w:eastAsia="zh-CN"/>
        </w:rPr>
        <w:t>the performance</w:t>
      </w:r>
      <w:r w:rsidR="00BF5845" w:rsidRPr="005B7EFD">
        <w:rPr>
          <w:rFonts w:hint="eastAsia"/>
          <w:bCs/>
          <w:sz w:val="20"/>
          <w:lang w:eastAsia="zh-CN"/>
        </w:rPr>
        <w:t>s</w:t>
      </w:r>
      <w:r w:rsidR="00D64ABF" w:rsidRPr="005B7EFD">
        <w:rPr>
          <w:rFonts w:hint="eastAsia"/>
          <w:bCs/>
          <w:sz w:val="20"/>
          <w:lang w:eastAsia="zh-CN"/>
        </w:rPr>
        <w:t xml:space="preserve"> of </w:t>
      </w:r>
      <w:r w:rsidR="00BF5845" w:rsidRPr="005B7EFD">
        <w:rPr>
          <w:rFonts w:hint="eastAsia"/>
          <w:bCs/>
          <w:sz w:val="20"/>
          <w:lang w:eastAsia="zh-CN"/>
        </w:rPr>
        <w:t>different</w:t>
      </w:r>
      <w:r w:rsidR="00D64ABF" w:rsidRPr="005B7EFD">
        <w:rPr>
          <w:rFonts w:hint="eastAsia"/>
          <w:bCs/>
          <w:sz w:val="20"/>
          <w:lang w:eastAsia="zh-CN"/>
        </w:rPr>
        <w:t xml:space="preserve"> rate matching schemes are compared</w:t>
      </w:r>
      <w:r w:rsidR="00974257" w:rsidRPr="005B7EFD">
        <w:rPr>
          <w:rFonts w:hint="eastAsia"/>
          <w:bCs/>
          <w:sz w:val="20"/>
          <w:lang w:eastAsia="zh-CN"/>
        </w:rPr>
        <w:t>.</w:t>
      </w:r>
      <w:r w:rsidR="00C421B2" w:rsidRPr="005B7EFD">
        <w:rPr>
          <w:bCs/>
          <w:sz w:val="20"/>
          <w:lang w:eastAsia="zh-CN"/>
        </w:rPr>
        <w:t xml:space="preserve"> </w:t>
      </w:r>
    </w:p>
    <w:p w:rsidR="00123233" w:rsidRDefault="000D7EFC" w:rsidP="001A2FC6">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R</w:t>
      </w:r>
      <w:r>
        <w:rPr>
          <w:rFonts w:hint="eastAsia"/>
          <w:b/>
          <w:lang w:eastAsia="zh-CN"/>
        </w:rPr>
        <w:t>ate matching</w:t>
      </w:r>
      <w:r w:rsidR="00DF08E5">
        <w:rPr>
          <w:rFonts w:eastAsiaTheme="minorEastAsia" w:hint="eastAsia"/>
          <w:b/>
          <w:lang w:eastAsia="zh-CN"/>
        </w:rPr>
        <w:t xml:space="preserve"> scheme</w:t>
      </w:r>
      <w:r w:rsidR="005B7EFD">
        <w:rPr>
          <w:rFonts w:eastAsiaTheme="minorEastAsia"/>
          <w:b/>
          <w:lang w:eastAsia="zh-CN"/>
        </w:rPr>
        <w:t>s</w:t>
      </w:r>
    </w:p>
    <w:p w:rsidR="00783891" w:rsidRDefault="0088340F" w:rsidP="00783891">
      <w:pPr>
        <w:spacing w:after="120" w:afterAutospacing="0"/>
        <w:jc w:val="both"/>
        <w:rPr>
          <w:rFonts w:eastAsiaTheme="minorEastAsia"/>
          <w:sz w:val="20"/>
          <w:lang w:eastAsia="zh-CN"/>
        </w:rPr>
      </w:pPr>
      <w:r w:rsidRPr="00BD7B45">
        <w:rPr>
          <w:sz w:val="20"/>
          <w:lang w:eastAsia="zh-CN"/>
        </w:rPr>
        <w:t>Circular buffer rate matching scheme has been well applied in LTE. With a proper design and start</w:t>
      </w:r>
      <w:r>
        <w:rPr>
          <w:sz w:val="20"/>
          <w:lang w:eastAsia="zh-CN"/>
        </w:rPr>
        <w:t>ing</w:t>
      </w:r>
      <w:r w:rsidRPr="00BD7B45">
        <w:rPr>
          <w:sz w:val="20"/>
          <w:lang w:eastAsia="zh-CN"/>
        </w:rPr>
        <w:t xml:space="preserve"> point, the circular buffer can puncture</w:t>
      </w:r>
      <w:r>
        <w:rPr>
          <w:sz w:val="20"/>
          <w:lang w:eastAsia="zh-CN"/>
        </w:rPr>
        <w:t>, shorten</w:t>
      </w:r>
      <w:r>
        <w:rPr>
          <w:rFonts w:hint="eastAsia"/>
          <w:sz w:val="20"/>
          <w:lang w:eastAsia="zh-CN"/>
        </w:rPr>
        <w:t xml:space="preserve"> </w:t>
      </w:r>
      <w:r w:rsidRPr="00BD7B45">
        <w:rPr>
          <w:sz w:val="20"/>
          <w:lang w:eastAsia="zh-CN"/>
        </w:rPr>
        <w:t xml:space="preserve">or repeat the collected code bits to achieve an alterable channel coding rate under different scenarios. </w:t>
      </w:r>
      <w:r w:rsidR="00E305E5">
        <w:rPr>
          <w:rFonts w:eastAsiaTheme="minorEastAsia" w:hint="eastAsia"/>
          <w:sz w:val="20"/>
          <w:lang w:eastAsia="zh-CN"/>
        </w:rPr>
        <w:t>And c</w:t>
      </w:r>
      <w:r w:rsidR="00E305E5" w:rsidRPr="00BD7B45">
        <w:rPr>
          <w:sz w:val="20"/>
          <w:lang w:eastAsia="zh-CN"/>
        </w:rPr>
        <w:t>ircular buffer rate matching scheme</w:t>
      </w:r>
      <w:r w:rsidR="00E305E5">
        <w:rPr>
          <w:rFonts w:eastAsiaTheme="minorEastAsia" w:hint="eastAsia"/>
          <w:sz w:val="20"/>
          <w:lang w:eastAsia="zh-CN"/>
        </w:rPr>
        <w:t xml:space="preserve"> is suggested in Polar code as well.</w:t>
      </w:r>
    </w:p>
    <w:p w:rsidR="00783891" w:rsidRDefault="00FA6074" w:rsidP="00783891">
      <w:pPr>
        <w:spacing w:after="120" w:afterAutospacing="0"/>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761E9B" w:rsidRPr="00761E9B">
        <w:rPr>
          <w:rFonts w:eastAsiaTheme="minorEastAsia"/>
          <w:color w:val="000000"/>
          <w:sz w:val="20"/>
          <w:szCs w:val="24"/>
          <w:lang w:val="en-US" w:eastAsia="zh-CN"/>
        </w:rPr>
        <w:t>[</w:t>
      </w:r>
      <w:r w:rsidR="0067775C">
        <w:rPr>
          <w:rFonts w:eastAsiaTheme="minorEastAsia" w:hint="eastAsia"/>
          <w:color w:val="000000"/>
          <w:sz w:val="20"/>
          <w:szCs w:val="24"/>
          <w:lang w:val="en-US" w:eastAsia="zh-CN"/>
        </w:rPr>
        <w:t>2]</w:t>
      </w:r>
      <w:r w:rsidRPr="00B84D81">
        <w:rPr>
          <w:rFonts w:eastAsiaTheme="minorEastAsia" w:hint="eastAsia"/>
          <w:color w:val="000000"/>
          <w:sz w:val="20"/>
          <w:szCs w:val="24"/>
          <w:lang w:val="en-US" w:eastAsia="zh-CN"/>
        </w:rPr>
        <w:t>,</w:t>
      </w:r>
      <w:r w:rsidRPr="00C83CF4">
        <w:rPr>
          <w:rFonts w:eastAsiaTheme="minorEastAsia" w:hint="eastAsia"/>
          <w:color w:val="000000"/>
          <w:sz w:val="20"/>
          <w:szCs w:val="24"/>
          <w:lang w:val="en-US" w:eastAsia="zh-CN"/>
        </w:rPr>
        <w:t xml:space="preserve"> a circular buffer rate mat</w:t>
      </w:r>
      <w:r w:rsidR="00C83CF4" w:rsidRPr="00C83CF4">
        <w:rPr>
          <w:rFonts w:eastAsiaTheme="minorEastAsia" w:hint="eastAsia"/>
          <w:color w:val="000000"/>
          <w:sz w:val="20"/>
          <w:szCs w:val="24"/>
          <w:lang w:val="en-US" w:eastAsia="zh-CN"/>
        </w:rPr>
        <w:t xml:space="preserve">ching with a unified pattern for puncturing, shortening and </w:t>
      </w:r>
      <w:r w:rsidR="00C83CF4" w:rsidRPr="00C83CF4">
        <w:rPr>
          <w:rFonts w:eastAsiaTheme="minorEastAsia"/>
          <w:color w:val="000000"/>
          <w:sz w:val="20"/>
          <w:szCs w:val="24"/>
          <w:lang w:val="en-US" w:eastAsia="zh-CN"/>
        </w:rPr>
        <w:t>repetition</w:t>
      </w:r>
      <w:r w:rsidR="00C83CF4" w:rsidRPr="00C83CF4">
        <w:rPr>
          <w:rFonts w:eastAsiaTheme="minorEastAsia" w:hint="eastAsia"/>
          <w:color w:val="000000"/>
          <w:sz w:val="20"/>
          <w:szCs w:val="24"/>
          <w:lang w:val="en-US" w:eastAsia="zh-CN"/>
        </w:rPr>
        <w:t xml:space="preserve"> </w:t>
      </w:r>
      <w:r w:rsidR="00C83CF4" w:rsidRPr="00C83CF4">
        <w:rPr>
          <w:rFonts w:eastAsiaTheme="minorEastAsia"/>
          <w:color w:val="000000"/>
          <w:sz w:val="20"/>
          <w:szCs w:val="24"/>
          <w:lang w:val="en-US" w:eastAsia="zh-CN"/>
        </w:rPr>
        <w:t>is</w:t>
      </w:r>
      <w:r w:rsidR="00C83CF4" w:rsidRPr="00C83CF4">
        <w:rPr>
          <w:rFonts w:eastAsiaTheme="minorEastAsia" w:hint="eastAsia"/>
          <w:color w:val="000000"/>
          <w:sz w:val="20"/>
          <w:szCs w:val="24"/>
          <w:lang w:val="en-US" w:eastAsia="zh-CN"/>
        </w:rPr>
        <w:t xml:space="preserve"> proposed.</w:t>
      </w:r>
      <w:r w:rsidR="007626C4">
        <w:rPr>
          <w:rFonts w:eastAsiaTheme="minorEastAsia" w:hint="eastAsia"/>
          <w:color w:val="000000"/>
          <w:sz w:val="20"/>
          <w:szCs w:val="24"/>
          <w:lang w:val="en-US" w:eastAsia="zh-CN"/>
        </w:rPr>
        <w:t xml:space="preserve"> To construct the circular </w:t>
      </w:r>
      <w:r w:rsidR="007626C4">
        <w:rPr>
          <w:rFonts w:eastAsiaTheme="minorEastAsia"/>
          <w:color w:val="000000"/>
          <w:sz w:val="20"/>
          <w:szCs w:val="24"/>
          <w:lang w:val="en-US" w:eastAsia="zh-CN"/>
        </w:rPr>
        <w:t>buffer,</w:t>
      </w:r>
      <w:r w:rsidR="007626C4">
        <w:rPr>
          <w:rFonts w:eastAsiaTheme="minorEastAsia" w:hint="eastAsia"/>
          <w:color w:val="000000"/>
          <w:sz w:val="20"/>
          <w:szCs w:val="24"/>
          <w:lang w:val="en-US" w:eastAsia="zh-CN"/>
        </w:rPr>
        <w:t xml:space="preserve"> the code </w:t>
      </w:r>
      <w:r w:rsidR="007626C4">
        <w:rPr>
          <w:rFonts w:eastAsiaTheme="minorEastAsia"/>
          <w:color w:val="000000"/>
          <w:sz w:val="20"/>
          <w:szCs w:val="24"/>
          <w:lang w:val="en-US" w:eastAsia="zh-CN"/>
        </w:rPr>
        <w:t>bits are</w:t>
      </w:r>
      <w:r w:rsidR="007626C4">
        <w:rPr>
          <w:rFonts w:eastAsiaTheme="minorEastAsia" w:hint="eastAsia"/>
          <w:color w:val="000000"/>
          <w:sz w:val="20"/>
          <w:szCs w:val="24"/>
          <w:lang w:val="en-US" w:eastAsia="zh-CN"/>
        </w:rPr>
        <w:t xml:space="preserve"> divided into four parts</w:t>
      </w:r>
      <w:r w:rsidR="0042216A">
        <w:rPr>
          <w:rFonts w:eastAsiaTheme="minorEastAsia"/>
          <w:color w:val="000000"/>
          <w:sz w:val="20"/>
          <w:szCs w:val="24"/>
          <w:lang w:val="en-US" w:eastAsia="zh-CN"/>
        </w:rPr>
        <w:t>,</w:t>
      </w:r>
      <w:r w:rsidR="007626C4">
        <w:rPr>
          <w:rFonts w:eastAsiaTheme="minorEastAsia" w:hint="eastAsia"/>
          <w:color w:val="000000"/>
          <w:sz w:val="20"/>
          <w:szCs w:val="24"/>
          <w:lang w:val="en-US" w:eastAsia="zh-CN"/>
        </w:rPr>
        <w:t xml:space="preserve"> i.e.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1</w:t>
      </w:r>
      <w:r w:rsidR="007626C4">
        <w:rPr>
          <w:rFonts w:eastAsiaTheme="minorEastAsia" w:hint="eastAsia"/>
          <w:color w:val="000000"/>
          <w:sz w:val="20"/>
          <w:szCs w:val="24"/>
          <w:lang w:val="en-US" w:eastAsia="zh-CN"/>
        </w:rPr>
        <w:t>, B</w:t>
      </w:r>
      <w:r w:rsidR="007626C4" w:rsidRP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xml:space="preserve"> and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D9510D">
        <w:rPr>
          <w:rFonts w:eastAsiaTheme="minorEastAsia" w:hint="eastAsia"/>
          <w:color w:val="000000"/>
          <w:sz w:val="20"/>
          <w:szCs w:val="24"/>
          <w:lang w:val="en-US" w:eastAsia="zh-CN"/>
        </w:rPr>
        <w:t xml:space="preserve"> The circular buffer is </w:t>
      </w:r>
      <w:r w:rsidR="00D9510D">
        <w:rPr>
          <w:rFonts w:eastAsiaTheme="minorEastAsia"/>
          <w:color w:val="000000"/>
          <w:sz w:val="20"/>
          <w:szCs w:val="24"/>
          <w:lang w:val="en-US" w:eastAsia="zh-CN"/>
        </w:rPr>
        <w:t>consisted</w:t>
      </w:r>
      <w:r w:rsidR="00D9510D">
        <w:rPr>
          <w:rFonts w:eastAsiaTheme="minorEastAsia" w:hint="eastAsia"/>
          <w:color w:val="000000"/>
          <w:sz w:val="20"/>
          <w:szCs w:val="24"/>
          <w:lang w:val="en-US" w:eastAsia="zh-CN"/>
        </w:rPr>
        <w:t xml:space="preserve"> of thr</w:t>
      </w:r>
      <w:r w:rsidR="007626C4">
        <w:rPr>
          <w:rFonts w:eastAsiaTheme="minorEastAsia" w:hint="eastAsia"/>
          <w:color w:val="000000"/>
          <w:sz w:val="20"/>
          <w:szCs w:val="24"/>
          <w:lang w:val="en-US" w:eastAsia="zh-CN"/>
        </w:rPr>
        <w:t>ee parts. The first part is B</w:t>
      </w:r>
      <w:r w:rsidR="007626C4" w:rsidRPr="007626C4">
        <w:rPr>
          <w:rFonts w:eastAsiaTheme="minorEastAsia" w:hint="eastAsia"/>
          <w:color w:val="000000"/>
          <w:sz w:val="20"/>
          <w:szCs w:val="24"/>
          <w:vertAlign w:val="subscript"/>
          <w:lang w:val="en-US" w:eastAsia="zh-CN"/>
        </w:rPr>
        <w:t>0</w:t>
      </w:r>
      <w:r w:rsidR="007626C4">
        <w:rPr>
          <w:rFonts w:eastAsiaTheme="minorEastAsia" w:hint="eastAsia"/>
          <w:color w:val="000000"/>
          <w:sz w:val="20"/>
          <w:szCs w:val="24"/>
          <w:lang w:val="en-US" w:eastAsia="zh-CN"/>
        </w:rPr>
        <w:t xml:space="preserve">, the second part is formed by </w:t>
      </w:r>
      <w:r w:rsidR="007626C4" w:rsidRPr="007626C4">
        <w:rPr>
          <w:rFonts w:eastAsiaTheme="minorEastAsia"/>
          <w:color w:val="000000"/>
          <w:sz w:val="20"/>
          <w:szCs w:val="24"/>
          <w:lang w:val="en-US" w:eastAsia="zh-CN"/>
        </w:rPr>
        <w:t>interlaced</w:t>
      </w:r>
      <w:r w:rsidR="007626C4">
        <w:rPr>
          <w:rFonts w:eastAsiaTheme="minorEastAsia" w:hint="eastAsia"/>
          <w:color w:val="000000"/>
          <w:sz w:val="20"/>
          <w:szCs w:val="24"/>
          <w:lang w:val="en-US" w:eastAsia="zh-CN"/>
        </w:rPr>
        <w:t xml:space="preserve"> </w:t>
      </w:r>
      <w:r w:rsidR="007626C4" w:rsidRPr="007626C4">
        <w:rPr>
          <w:rFonts w:eastAsiaTheme="minorEastAsia"/>
          <w:color w:val="000000"/>
          <w:sz w:val="20"/>
          <w:szCs w:val="24"/>
          <w:lang w:val="en-US" w:eastAsia="zh-CN"/>
        </w:rPr>
        <w:t>B</w:t>
      </w:r>
      <w:r w:rsidR="007626C4">
        <w:rPr>
          <w:rFonts w:eastAsiaTheme="minorEastAsia" w:hint="eastAsia"/>
          <w:color w:val="000000"/>
          <w:sz w:val="20"/>
          <w:szCs w:val="24"/>
          <w:vertAlign w:val="subscript"/>
          <w:lang w:val="en-US" w:eastAsia="zh-CN"/>
        </w:rPr>
        <w:t>1</w:t>
      </w:r>
      <w:r w:rsidR="007626C4" w:rsidRPr="007626C4">
        <w:rPr>
          <w:rFonts w:eastAsiaTheme="minorEastAsia"/>
          <w:color w:val="000000"/>
          <w:sz w:val="20"/>
          <w:szCs w:val="24"/>
          <w:lang w:val="en-US" w:eastAsia="zh-CN"/>
        </w:rPr>
        <w:t xml:space="preserve"> and B</w:t>
      </w:r>
      <w:r w:rsidR="007626C4">
        <w:rPr>
          <w:rFonts w:eastAsiaTheme="minorEastAsia" w:hint="eastAsia"/>
          <w:color w:val="000000"/>
          <w:sz w:val="20"/>
          <w:szCs w:val="24"/>
          <w:vertAlign w:val="subscript"/>
          <w:lang w:val="en-US" w:eastAsia="zh-CN"/>
        </w:rPr>
        <w:t>2</w:t>
      </w:r>
      <w:r w:rsidR="007626C4">
        <w:rPr>
          <w:rFonts w:eastAsiaTheme="minorEastAsia" w:hint="eastAsia"/>
          <w:color w:val="000000"/>
          <w:sz w:val="20"/>
          <w:szCs w:val="24"/>
          <w:lang w:val="en-US" w:eastAsia="zh-CN"/>
        </w:rPr>
        <w:t>, the third part is B</w:t>
      </w:r>
      <w:r w:rsidR="007626C4" w:rsidRPr="007626C4">
        <w:rPr>
          <w:rFonts w:eastAsiaTheme="minorEastAsia" w:hint="eastAsia"/>
          <w:color w:val="000000"/>
          <w:sz w:val="20"/>
          <w:szCs w:val="24"/>
          <w:vertAlign w:val="subscript"/>
          <w:lang w:val="en-US" w:eastAsia="zh-CN"/>
        </w:rPr>
        <w:t>3</w:t>
      </w:r>
      <w:r w:rsidR="007626C4">
        <w:rPr>
          <w:rFonts w:eastAsiaTheme="minorEastAsia" w:hint="eastAsia"/>
          <w:color w:val="000000"/>
          <w:sz w:val="20"/>
          <w:szCs w:val="24"/>
          <w:lang w:val="en-US" w:eastAsia="zh-CN"/>
        </w:rPr>
        <w:t>.</w:t>
      </w:r>
      <w:r w:rsidR="0042216A">
        <w:rPr>
          <w:rFonts w:eastAsiaTheme="minorEastAsia"/>
          <w:color w:val="000000"/>
          <w:sz w:val="20"/>
          <w:szCs w:val="24"/>
          <w:lang w:val="en-US" w:eastAsia="zh-CN"/>
        </w:rPr>
        <w:t xml:space="preserve"> </w:t>
      </w:r>
      <w:r w:rsidR="00D22293">
        <w:rPr>
          <w:rFonts w:eastAsiaTheme="minorEastAsia" w:hint="eastAsia"/>
          <w:color w:val="000000"/>
          <w:sz w:val="20"/>
          <w:szCs w:val="24"/>
          <w:lang w:val="en-US" w:eastAsia="zh-CN"/>
        </w:rPr>
        <w:t>For low code rate</w:t>
      </w:r>
      <w:r w:rsidR="0042216A">
        <w:rPr>
          <w:rFonts w:eastAsiaTheme="minorEastAsia"/>
          <w:color w:val="000000"/>
          <w:sz w:val="20"/>
          <w:szCs w:val="24"/>
          <w:lang w:val="en-US" w:eastAsia="zh-CN"/>
        </w:rPr>
        <w:t>s</w:t>
      </w:r>
      <w:r w:rsidR="00D22293">
        <w:rPr>
          <w:rFonts w:eastAsiaTheme="minorEastAsia" w:hint="eastAsia"/>
          <w:color w:val="000000"/>
          <w:sz w:val="20"/>
          <w:szCs w:val="24"/>
          <w:lang w:val="en-US" w:eastAsia="zh-CN"/>
        </w:rPr>
        <w:t>, read</w:t>
      </w:r>
      <w:r w:rsidR="00D22293" w:rsidRPr="00A27FC6">
        <w:rPr>
          <w:rFonts w:eastAsiaTheme="minorEastAsia"/>
          <w:color w:val="000000"/>
          <w:sz w:val="20"/>
          <w:szCs w:val="24"/>
          <w:lang w:val="en-US" w:eastAsia="zh-CN"/>
        </w:rPr>
        <w:t xml:space="preserve"> the rearrangement buffer from the bottom until </w:t>
      </w:r>
      <w:r w:rsidR="00D22293" w:rsidRPr="00A27FC6">
        <w:rPr>
          <w:rFonts w:eastAsiaTheme="minorEastAsia" w:hint="eastAsia"/>
          <w:color w:val="000000"/>
          <w:sz w:val="20"/>
          <w:szCs w:val="24"/>
          <w:lang w:val="en-US" w:eastAsia="zh-CN"/>
        </w:rPr>
        <w:t xml:space="preserve">M </w:t>
      </w:r>
      <w:r w:rsidR="00D22293" w:rsidRPr="00A27FC6">
        <w:rPr>
          <w:rFonts w:eastAsiaTheme="minorEastAsia"/>
          <w:color w:val="000000"/>
          <w:sz w:val="20"/>
          <w:szCs w:val="24"/>
          <w:lang w:val="en-US" w:eastAsia="zh-CN"/>
        </w:rPr>
        <w:t>bits are selected</w:t>
      </w:r>
      <w:r w:rsidR="00A27FC6">
        <w:rPr>
          <w:rFonts w:eastAsiaTheme="minorEastAsia" w:hint="eastAsia"/>
          <w:color w:val="000000"/>
          <w:sz w:val="20"/>
          <w:szCs w:val="24"/>
          <w:lang w:val="en-US" w:eastAsia="zh-CN"/>
        </w:rPr>
        <w:t>;</w:t>
      </w:r>
      <w:r w:rsidR="00D22293" w:rsidRPr="00A27FC6">
        <w:rPr>
          <w:rFonts w:eastAsiaTheme="minorEastAsia" w:hint="eastAsia"/>
          <w:color w:val="000000"/>
          <w:sz w:val="20"/>
          <w:szCs w:val="24"/>
          <w:lang w:val="en-US" w:eastAsia="zh-CN"/>
        </w:rPr>
        <w:t xml:space="preserve"> for high code rate</w:t>
      </w:r>
      <w:r w:rsidR="0042216A">
        <w:rPr>
          <w:rFonts w:eastAsiaTheme="minorEastAsia"/>
          <w:color w:val="000000"/>
          <w:sz w:val="20"/>
          <w:szCs w:val="24"/>
          <w:lang w:val="en-US" w:eastAsia="zh-CN"/>
        </w:rPr>
        <w:t>s</w:t>
      </w:r>
      <w:r w:rsidR="00D22293" w:rsidRPr="00A27FC6">
        <w:rPr>
          <w:rFonts w:eastAsiaTheme="minorEastAsia" w:hint="eastAsia"/>
          <w:color w:val="000000"/>
          <w:sz w:val="20"/>
          <w:szCs w:val="24"/>
          <w:lang w:val="en-US" w:eastAsia="zh-CN"/>
        </w:rPr>
        <w:t>, read</w:t>
      </w:r>
      <w:r w:rsidR="00D22293" w:rsidRPr="00A27FC6">
        <w:rPr>
          <w:rFonts w:eastAsiaTheme="minorEastAsia"/>
          <w:color w:val="000000"/>
          <w:sz w:val="20"/>
          <w:szCs w:val="24"/>
          <w:lang w:val="en-US" w:eastAsia="zh-CN"/>
        </w:rPr>
        <w:t xml:space="preserve"> the rearrangement buffer after skipping N-M bits from the botto</w:t>
      </w:r>
      <w:r w:rsidR="00D22293" w:rsidRPr="00A27FC6">
        <w:rPr>
          <w:rFonts w:eastAsiaTheme="minorEastAsia" w:hint="eastAsia"/>
          <w:color w:val="000000"/>
          <w:sz w:val="20"/>
          <w:szCs w:val="24"/>
          <w:lang w:val="en-US" w:eastAsia="zh-CN"/>
        </w:rPr>
        <w:t xml:space="preserve">m; for </w:t>
      </w:r>
      <w:r w:rsidR="00761E9B" w:rsidRPr="003778B8">
        <w:rPr>
          <w:rFonts w:eastAsiaTheme="minorEastAsia"/>
          <w:color w:val="000000"/>
          <w:sz w:val="20"/>
          <w:szCs w:val="24"/>
          <w:lang w:val="en-US" w:eastAsia="zh-CN"/>
        </w:rPr>
        <w:t>repetition</w:t>
      </w:r>
      <w:r w:rsidR="00A27FC6" w:rsidRPr="003778B8">
        <w:rPr>
          <w:rFonts w:eastAsiaTheme="minorEastAsia" w:hint="eastAsia"/>
          <w:color w:val="000000"/>
          <w:sz w:val="20"/>
          <w:szCs w:val="24"/>
          <w:lang w:val="en-US" w:eastAsia="zh-CN"/>
        </w:rPr>
        <w:t>,</w:t>
      </w:r>
      <w:r w:rsidR="00A27FC6">
        <w:rPr>
          <w:rFonts w:eastAsiaTheme="minorEastAsia" w:hint="eastAsia"/>
          <w:color w:val="000000"/>
          <w:sz w:val="20"/>
          <w:szCs w:val="24"/>
          <w:lang w:val="en-US" w:eastAsia="zh-CN"/>
        </w:rPr>
        <w:t xml:space="preserve"> r</w:t>
      </w:r>
      <w:r w:rsidR="00D22293" w:rsidRPr="00A27FC6">
        <w:rPr>
          <w:rFonts w:eastAsiaTheme="minorEastAsia"/>
          <w:color w:val="000000"/>
          <w:sz w:val="20"/>
          <w:szCs w:val="24"/>
          <w:lang w:val="en-US" w:eastAsia="zh-CN"/>
        </w:rPr>
        <w:t>ead the rearrangement buffer from the bottom</w:t>
      </w:r>
      <w:r w:rsidR="00A27FC6">
        <w:rPr>
          <w:rFonts w:eastAsiaTheme="minorEastAsia" w:hint="eastAsia"/>
          <w:color w:val="000000"/>
          <w:sz w:val="20"/>
          <w:szCs w:val="24"/>
          <w:lang w:val="en-US" w:eastAsia="zh-CN"/>
        </w:rPr>
        <w:t xml:space="preserve"> </w:t>
      </w:r>
      <w:r w:rsidR="00A27FC6" w:rsidRPr="00A27FC6">
        <w:rPr>
          <w:rFonts w:eastAsiaTheme="minorEastAsia"/>
          <w:color w:val="000000"/>
          <w:sz w:val="20"/>
          <w:szCs w:val="24"/>
          <w:lang w:val="en-US" w:eastAsia="zh-CN"/>
        </w:rPr>
        <w:t xml:space="preserve">until </w:t>
      </w:r>
      <w:r w:rsidR="00A27FC6" w:rsidRPr="00A27FC6">
        <w:rPr>
          <w:rFonts w:eastAsiaTheme="minorEastAsia" w:hint="eastAsia"/>
          <w:color w:val="000000"/>
          <w:sz w:val="20"/>
          <w:szCs w:val="24"/>
          <w:lang w:val="en-US" w:eastAsia="zh-CN"/>
        </w:rPr>
        <w:t xml:space="preserve">M </w:t>
      </w:r>
      <w:r w:rsidR="00A27FC6" w:rsidRPr="00A27FC6">
        <w:rPr>
          <w:rFonts w:eastAsiaTheme="minorEastAsia"/>
          <w:color w:val="000000"/>
          <w:sz w:val="20"/>
          <w:szCs w:val="24"/>
          <w:lang w:val="en-US" w:eastAsia="zh-CN"/>
        </w:rPr>
        <w:t>bits are selected</w:t>
      </w:r>
      <w:r w:rsidR="00D22293" w:rsidRPr="00A27FC6">
        <w:rPr>
          <w:rFonts w:eastAsiaTheme="minorEastAsia"/>
          <w:color w:val="000000"/>
          <w:sz w:val="20"/>
          <w:szCs w:val="24"/>
          <w:lang w:val="en-US" w:eastAsia="zh-CN"/>
        </w:rPr>
        <w:t xml:space="preserve"> and circle back if the whole buffer is read out. </w:t>
      </w:r>
    </w:p>
    <w:p w:rsidR="00981EA8" w:rsidRDefault="00CE1CC8" w:rsidP="00783891">
      <w:pPr>
        <w:spacing w:after="120" w:afterAutospacing="0"/>
        <w:jc w:val="both"/>
        <w:rPr>
          <w:rFonts w:eastAsiaTheme="minorEastAsia"/>
          <w:color w:val="000000"/>
          <w:sz w:val="20"/>
          <w:szCs w:val="24"/>
          <w:lang w:val="en-US" w:eastAsia="zh-CN"/>
        </w:rPr>
      </w:pPr>
      <w:r>
        <w:rPr>
          <w:rFonts w:eastAsiaTheme="minorEastAsia" w:hint="eastAsia"/>
          <w:color w:val="000000"/>
          <w:sz w:val="20"/>
          <w:szCs w:val="24"/>
          <w:lang w:val="en-US" w:eastAsia="zh-CN"/>
        </w:rPr>
        <w:t>In [3</w:t>
      </w:r>
      <w:r w:rsidR="006C5241">
        <w:rPr>
          <w:rFonts w:eastAsiaTheme="minorEastAsia" w:hint="eastAsia"/>
          <w:color w:val="000000"/>
          <w:sz w:val="20"/>
          <w:szCs w:val="24"/>
          <w:lang w:val="en-US" w:eastAsia="zh-CN"/>
        </w:rPr>
        <w:t>,</w:t>
      </w:r>
      <w:r w:rsidR="007362A5">
        <w:rPr>
          <w:rFonts w:eastAsiaTheme="minorEastAsia" w:hint="eastAsia"/>
          <w:color w:val="000000"/>
          <w:sz w:val="20"/>
          <w:szCs w:val="24"/>
          <w:lang w:val="en-US" w:eastAsia="zh-CN"/>
        </w:rPr>
        <w:t xml:space="preserve"> </w:t>
      </w:r>
      <w:r w:rsidR="006C5241">
        <w:rPr>
          <w:rFonts w:eastAsiaTheme="minorEastAsia" w:hint="eastAsia"/>
          <w:color w:val="000000"/>
          <w:sz w:val="20"/>
          <w:szCs w:val="24"/>
          <w:lang w:val="en-US" w:eastAsia="zh-CN"/>
        </w:rPr>
        <w:t>4</w:t>
      </w:r>
      <w:r>
        <w:rPr>
          <w:rFonts w:eastAsiaTheme="minorEastAsia" w:hint="eastAsia"/>
          <w:color w:val="000000"/>
          <w:sz w:val="20"/>
          <w:szCs w:val="24"/>
          <w:lang w:val="en-US" w:eastAsia="zh-CN"/>
        </w:rPr>
        <w:t>],</w:t>
      </w:r>
      <w:r w:rsidR="006C5241">
        <w:rPr>
          <w:rFonts w:eastAsiaTheme="minorEastAsia" w:hint="eastAsia"/>
          <w:color w:val="000000"/>
          <w:sz w:val="20"/>
          <w:szCs w:val="24"/>
          <w:lang w:val="en-US" w:eastAsia="zh-CN"/>
        </w:rPr>
        <w:t xml:space="preserve"> two group based rate matching </w:t>
      </w:r>
      <w:r w:rsidR="007362A5">
        <w:rPr>
          <w:rFonts w:eastAsiaTheme="minorEastAsia"/>
          <w:color w:val="000000"/>
          <w:sz w:val="20"/>
          <w:szCs w:val="24"/>
          <w:lang w:val="en-US" w:eastAsia="zh-CN"/>
        </w:rPr>
        <w:t>schemes are</w:t>
      </w:r>
      <w:r w:rsidR="006C5241">
        <w:rPr>
          <w:rFonts w:eastAsiaTheme="minorEastAsia" w:hint="eastAsia"/>
          <w:color w:val="000000"/>
          <w:sz w:val="20"/>
          <w:szCs w:val="24"/>
          <w:lang w:val="en-US" w:eastAsia="zh-CN"/>
        </w:rPr>
        <w:t xml:space="preserve"> proposed. The </w:t>
      </w:r>
      <w:r w:rsidR="007362A5">
        <w:rPr>
          <w:rFonts w:eastAsiaTheme="minorEastAsia" w:hint="eastAsia"/>
          <w:color w:val="000000"/>
          <w:sz w:val="20"/>
          <w:szCs w:val="24"/>
          <w:lang w:val="en-US" w:eastAsia="zh-CN"/>
        </w:rPr>
        <w:t xml:space="preserve">difference between those two rate matching schemes is that the interleaving pattern of the rate matching scheme in [3] is based on </w:t>
      </w:r>
      <w:r w:rsidR="00EC75CD">
        <w:rPr>
          <w:rFonts w:eastAsiaTheme="minorEastAsia"/>
          <w:color w:val="000000"/>
          <w:sz w:val="20"/>
          <w:szCs w:val="24"/>
          <w:lang w:val="en-US" w:eastAsia="zh-CN"/>
        </w:rPr>
        <w:t>reliability</w:t>
      </w:r>
      <w:r w:rsidR="00EC75CD">
        <w:rPr>
          <w:rFonts w:eastAsiaTheme="minorEastAsia" w:hint="eastAsia"/>
          <w:color w:val="000000"/>
          <w:sz w:val="20"/>
          <w:szCs w:val="24"/>
          <w:lang w:val="en-US" w:eastAsia="zh-CN"/>
        </w:rPr>
        <w:t xml:space="preserve"> order, while the other one </w:t>
      </w:r>
      <w:r w:rsidR="00951274">
        <w:rPr>
          <w:rFonts w:eastAsiaTheme="minorEastAsia"/>
          <w:color w:val="000000"/>
          <w:sz w:val="20"/>
          <w:szCs w:val="24"/>
          <w:lang w:val="en-US" w:eastAsia="zh-CN"/>
        </w:rPr>
        <w:t xml:space="preserve">in [4] </w:t>
      </w:r>
      <w:r w:rsidR="00EC75CD">
        <w:rPr>
          <w:rFonts w:eastAsiaTheme="minorEastAsia" w:hint="eastAsia"/>
          <w:color w:val="000000"/>
          <w:sz w:val="20"/>
          <w:szCs w:val="24"/>
          <w:lang w:val="en-US" w:eastAsia="zh-CN"/>
        </w:rPr>
        <w:t xml:space="preserve">is based on a </w:t>
      </w:r>
      <w:r w:rsidR="00EC75CD">
        <w:rPr>
          <w:rFonts w:eastAsiaTheme="minorEastAsia"/>
          <w:color w:val="000000"/>
          <w:sz w:val="20"/>
          <w:szCs w:val="24"/>
          <w:lang w:val="en-US" w:eastAsia="zh-CN"/>
        </w:rPr>
        <w:t>predefined</w:t>
      </w:r>
      <w:r w:rsidR="00EC75CD">
        <w:rPr>
          <w:rFonts w:eastAsiaTheme="minorEastAsia" w:hint="eastAsia"/>
          <w:color w:val="000000"/>
          <w:sz w:val="20"/>
          <w:szCs w:val="24"/>
          <w:lang w:val="en-US" w:eastAsia="zh-CN"/>
        </w:rPr>
        <w:t xml:space="preserve"> sequence.</w:t>
      </w:r>
    </w:p>
    <w:p w:rsidR="006101AD" w:rsidRDefault="006B0289" w:rsidP="00C83CF4">
      <w:pPr>
        <w:jc w:val="both"/>
        <w:rPr>
          <w:rFonts w:eastAsiaTheme="minorEastAsia"/>
          <w:color w:val="000000"/>
          <w:sz w:val="20"/>
          <w:szCs w:val="24"/>
          <w:lang w:val="en-US" w:eastAsia="zh-CN"/>
        </w:rPr>
      </w:pPr>
      <w:r>
        <w:rPr>
          <w:rFonts w:eastAsiaTheme="minorEastAsia" w:hint="eastAsia"/>
          <w:color w:val="000000"/>
          <w:sz w:val="20"/>
          <w:szCs w:val="24"/>
          <w:lang w:val="en-US" w:eastAsia="zh-CN"/>
        </w:rPr>
        <w:t>In [5], a 2d-circular buffer rate matching scheme</w:t>
      </w:r>
      <w:r w:rsidR="007348B0">
        <w:rPr>
          <w:rFonts w:eastAsiaTheme="minorEastAsia" w:hint="eastAsia"/>
          <w:color w:val="000000"/>
          <w:sz w:val="20"/>
          <w:szCs w:val="24"/>
          <w:lang w:val="en-US" w:eastAsia="zh-CN"/>
        </w:rPr>
        <w:t xml:space="preserve"> </w:t>
      </w:r>
      <w:r>
        <w:rPr>
          <w:rFonts w:eastAsiaTheme="minorEastAsia" w:hint="eastAsia"/>
          <w:color w:val="000000"/>
          <w:sz w:val="20"/>
          <w:szCs w:val="24"/>
          <w:lang w:val="en-US" w:eastAsia="zh-CN"/>
        </w:rPr>
        <w:t xml:space="preserve">is proposed </w:t>
      </w:r>
      <w:r w:rsidR="007348B0">
        <w:rPr>
          <w:rFonts w:eastAsiaTheme="minorEastAsia" w:hint="eastAsia"/>
          <w:color w:val="000000"/>
          <w:sz w:val="20"/>
          <w:szCs w:val="24"/>
          <w:lang w:val="en-US" w:eastAsia="zh-CN"/>
        </w:rPr>
        <w:t xml:space="preserve">.The 2d circular buffer can be implemented </w:t>
      </w:r>
      <w:r w:rsidR="003B332D">
        <w:rPr>
          <w:rFonts w:eastAsiaTheme="minorEastAsia" w:hint="eastAsia"/>
          <w:color w:val="000000"/>
          <w:sz w:val="20"/>
          <w:szCs w:val="24"/>
          <w:lang w:val="en-US" w:eastAsia="zh-CN"/>
        </w:rPr>
        <w:t>by a row-column interleaver which is similar to the sub-block interleaver in LTE</w:t>
      </w:r>
      <w:r>
        <w:rPr>
          <w:rFonts w:eastAsiaTheme="minorEastAsia" w:hint="eastAsia"/>
          <w:color w:val="000000"/>
          <w:sz w:val="20"/>
          <w:szCs w:val="24"/>
          <w:lang w:val="en-US" w:eastAsia="zh-CN"/>
        </w:rPr>
        <w:t>.</w:t>
      </w:r>
    </w:p>
    <w:p w:rsidR="006101AD" w:rsidRDefault="00A27FC6" w:rsidP="00C83CF4">
      <w:pPr>
        <w:jc w:val="both"/>
        <w:rPr>
          <w:rFonts w:eastAsiaTheme="minorEastAsia"/>
          <w:color w:val="000000"/>
          <w:sz w:val="20"/>
          <w:szCs w:val="24"/>
          <w:lang w:val="en-US" w:eastAsia="zh-CN"/>
        </w:rPr>
      </w:pPr>
      <w:r w:rsidRPr="00B84D81">
        <w:rPr>
          <w:rFonts w:eastAsiaTheme="minorEastAsia" w:hint="eastAsia"/>
          <w:color w:val="000000"/>
          <w:sz w:val="20"/>
          <w:szCs w:val="24"/>
          <w:lang w:val="en-US" w:eastAsia="zh-CN"/>
        </w:rPr>
        <w:t xml:space="preserve">In </w:t>
      </w:r>
      <w:r w:rsidR="000219D0">
        <w:rPr>
          <w:rFonts w:eastAsiaTheme="minorEastAsia" w:hint="eastAsia"/>
          <w:color w:val="000000"/>
          <w:sz w:val="20"/>
          <w:szCs w:val="24"/>
          <w:lang w:val="en-US" w:eastAsia="zh-CN"/>
        </w:rPr>
        <w:t xml:space="preserve">this contribution, </w:t>
      </w:r>
      <w:r w:rsidR="003B332D">
        <w:rPr>
          <w:rFonts w:eastAsiaTheme="minorEastAsia" w:hint="eastAsia"/>
          <w:color w:val="000000"/>
          <w:sz w:val="20"/>
          <w:szCs w:val="24"/>
          <w:lang w:val="en-US" w:eastAsia="zh-CN"/>
        </w:rPr>
        <w:t>another 2d-circular buffer rate matching scheme</w:t>
      </w:r>
      <w:r w:rsidR="006101AD">
        <w:rPr>
          <w:rFonts w:eastAsiaTheme="minorEastAsia" w:hint="eastAsia"/>
          <w:color w:val="000000"/>
          <w:sz w:val="20"/>
          <w:szCs w:val="24"/>
          <w:lang w:val="en-US" w:eastAsia="zh-CN"/>
        </w:rPr>
        <w:t xml:space="preserve"> is </w:t>
      </w:r>
      <w:r w:rsidR="00951274">
        <w:rPr>
          <w:rFonts w:eastAsiaTheme="minorEastAsia"/>
          <w:color w:val="000000"/>
          <w:sz w:val="20"/>
          <w:szCs w:val="24"/>
          <w:lang w:val="en-US" w:eastAsia="zh-CN"/>
        </w:rPr>
        <w:t>introduced</w:t>
      </w:r>
      <w:r w:rsidR="003B332D">
        <w:rPr>
          <w:rFonts w:eastAsiaTheme="minorEastAsia" w:hint="eastAsia"/>
          <w:color w:val="000000"/>
          <w:sz w:val="20"/>
          <w:szCs w:val="24"/>
          <w:lang w:val="en-US" w:eastAsia="zh-CN"/>
        </w:rPr>
        <w:t xml:space="preserve"> which combines the rate matching scheme</w:t>
      </w:r>
      <w:r w:rsidR="006101AD">
        <w:rPr>
          <w:rFonts w:eastAsiaTheme="minorEastAsia" w:hint="eastAsia"/>
          <w:color w:val="000000"/>
          <w:sz w:val="20"/>
          <w:szCs w:val="24"/>
          <w:lang w:val="en-US" w:eastAsia="zh-CN"/>
        </w:rPr>
        <w:t>s</w:t>
      </w:r>
      <w:r w:rsidR="003B332D">
        <w:rPr>
          <w:rFonts w:eastAsiaTheme="minorEastAsia" w:hint="eastAsia"/>
          <w:color w:val="000000"/>
          <w:sz w:val="20"/>
          <w:szCs w:val="24"/>
          <w:lang w:val="en-US" w:eastAsia="zh-CN"/>
        </w:rPr>
        <w:t xml:space="preserve"> in [2, 3]</w:t>
      </w:r>
      <w:r w:rsidR="006101AD">
        <w:rPr>
          <w:rFonts w:eastAsiaTheme="minorEastAsia" w:hint="eastAsia"/>
          <w:color w:val="000000"/>
          <w:sz w:val="20"/>
          <w:szCs w:val="24"/>
          <w:lang w:val="en-US" w:eastAsia="zh-CN"/>
        </w:rPr>
        <w:t>. For this 2d-circular buffer rate matching scheme, the interleaving pattern within the rows is as follows</w:t>
      </w:r>
    </w:p>
    <w:p w:rsidR="00D9510D" w:rsidRDefault="00DF08E5" w:rsidP="00C91593">
      <w:pPr>
        <w:ind w:firstLineChars="100" w:firstLine="200"/>
        <w:jc w:val="both"/>
        <w:rPr>
          <w:rFonts w:eastAsiaTheme="minorEastAsia"/>
          <w:color w:val="000000"/>
          <w:sz w:val="20"/>
          <w:szCs w:val="24"/>
          <w:lang w:val="en-US" w:eastAsia="zh-CN"/>
        </w:rPr>
      </w:pPr>
      <w:r>
        <w:rPr>
          <w:rFonts w:eastAsiaTheme="minorEastAsia"/>
          <w:color w:val="000000"/>
          <w:sz w:val="20"/>
          <w:szCs w:val="24"/>
          <w:lang w:val="en-US" w:eastAsia="zh-CN"/>
        </w:rPr>
        <w:t>Permutation pattern</w:t>
      </w:r>
      <w:r w:rsidRPr="00DF08E5">
        <w:rPr>
          <w:rFonts w:eastAsiaTheme="minorEastAsia"/>
          <w:color w:val="000000"/>
          <w:sz w:val="20"/>
          <w:szCs w:val="24"/>
          <w:lang w:val="en-US" w:eastAsia="zh-CN"/>
        </w:rPr>
        <w:t>=</w:t>
      </w:r>
      <w:r w:rsidR="006101AD" w:rsidRPr="00DF08E5">
        <w:rPr>
          <w:rFonts w:eastAsiaTheme="minorEastAsia"/>
          <w:color w:val="000000"/>
          <w:sz w:val="20"/>
          <w:szCs w:val="24"/>
          <w:lang w:val="en-US" w:eastAsia="zh-CN"/>
        </w:rPr>
        <w:t xml:space="preserve"> </w:t>
      </w:r>
      <w:r w:rsidR="00EA4737" w:rsidRPr="00DF08E5">
        <w:rPr>
          <w:rFonts w:eastAsiaTheme="minorEastAsia"/>
          <w:color w:val="000000"/>
          <w:sz w:val="20"/>
          <w:szCs w:val="24"/>
          <w:lang w:val="en-US" w:eastAsia="zh-CN"/>
        </w:rPr>
        <w:t>[</w:t>
      </w:r>
      <w:r w:rsidR="00896998" w:rsidRPr="00DF08E5">
        <w:rPr>
          <w:rFonts w:eastAsiaTheme="minorEastAsia"/>
          <w:color w:val="000000"/>
          <w:sz w:val="20"/>
          <w:szCs w:val="24"/>
          <w:lang w:val="en-US" w:eastAsia="zh-CN"/>
        </w:rPr>
        <w:t>0,</w:t>
      </w:r>
      <w:r w:rsidR="00896998" w:rsidRPr="00896998">
        <w:rPr>
          <w:rFonts w:eastAsiaTheme="minorEastAsia"/>
          <w:color w:val="000000"/>
          <w:sz w:val="20"/>
          <w:szCs w:val="24"/>
          <w:lang w:val="en-US" w:eastAsia="zh-CN"/>
        </w:rPr>
        <w:t>1</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3</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4</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5</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6</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7</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8</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16</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9</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17</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10</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18</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11</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19</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12</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20</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13</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21</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14</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22</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15</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23</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24</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25</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26</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27</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28</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29</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30</w:t>
      </w:r>
      <w:r w:rsidR="00896998">
        <w:rPr>
          <w:rFonts w:eastAsiaTheme="minorEastAsia" w:hint="eastAsia"/>
          <w:color w:val="000000"/>
          <w:sz w:val="20"/>
          <w:szCs w:val="24"/>
          <w:lang w:val="en-US" w:eastAsia="zh-CN"/>
        </w:rPr>
        <w:t>,</w:t>
      </w:r>
      <w:r w:rsidR="00896998" w:rsidRPr="00896998">
        <w:rPr>
          <w:rFonts w:eastAsiaTheme="minorEastAsia"/>
          <w:color w:val="000000"/>
          <w:sz w:val="20"/>
          <w:szCs w:val="24"/>
          <w:lang w:val="en-US" w:eastAsia="zh-CN"/>
        </w:rPr>
        <w:t>31</w:t>
      </w:r>
      <w:r w:rsidR="00EA4737">
        <w:rPr>
          <w:rFonts w:eastAsiaTheme="minorEastAsia" w:hint="eastAsia"/>
          <w:color w:val="000000"/>
          <w:sz w:val="20"/>
          <w:szCs w:val="24"/>
          <w:lang w:val="en-US" w:eastAsia="zh-CN"/>
        </w:rPr>
        <w:t>]</w:t>
      </w:r>
      <w:r w:rsidR="00C91593">
        <w:rPr>
          <w:rFonts w:eastAsiaTheme="minorEastAsia" w:hint="eastAsia"/>
          <w:color w:val="000000"/>
          <w:sz w:val="20"/>
          <w:szCs w:val="24"/>
          <w:lang w:val="en-US" w:eastAsia="zh-CN"/>
        </w:rPr>
        <w:t>;</w:t>
      </w:r>
    </w:p>
    <w:p w:rsidR="00AB30D0" w:rsidRPr="00AB30D0" w:rsidRDefault="00082916" w:rsidP="00AB30D0">
      <w:pPr>
        <w:rPr>
          <w:rFonts w:eastAsiaTheme="minorEastAsia"/>
          <w:color w:val="000000"/>
          <w:sz w:val="20"/>
          <w:szCs w:val="24"/>
          <w:lang w:eastAsia="zh-CN"/>
        </w:rPr>
      </w:pPr>
      <w:r>
        <w:rPr>
          <w:rFonts w:eastAsiaTheme="minorEastAsia" w:hint="eastAsia"/>
          <w:color w:val="000000"/>
          <w:sz w:val="20"/>
          <w:szCs w:val="24"/>
          <w:lang w:val="en-US" w:eastAsia="zh-CN"/>
        </w:rPr>
        <w:t>The structure of the 2d-circu</w:t>
      </w:r>
      <w:r w:rsidR="0045675E">
        <w:rPr>
          <w:rFonts w:eastAsiaTheme="minorEastAsia"/>
          <w:color w:val="000000"/>
          <w:sz w:val="20"/>
          <w:szCs w:val="24"/>
          <w:lang w:val="en-US" w:eastAsia="zh-CN"/>
        </w:rPr>
        <w:t>l</w:t>
      </w:r>
      <w:r>
        <w:rPr>
          <w:rFonts w:eastAsiaTheme="minorEastAsia" w:hint="eastAsia"/>
          <w:color w:val="000000"/>
          <w:sz w:val="20"/>
          <w:szCs w:val="24"/>
          <w:lang w:val="en-US" w:eastAsia="zh-CN"/>
        </w:rPr>
        <w:t>ar buffer is shown in Figure 1.</w:t>
      </w:r>
      <w:r w:rsidR="00951274">
        <w:rPr>
          <w:rFonts w:eastAsiaTheme="minorEastAsia"/>
          <w:color w:val="000000"/>
          <w:sz w:val="20"/>
          <w:szCs w:val="24"/>
          <w:lang w:val="en-US" w:eastAsia="zh-CN"/>
        </w:rPr>
        <w:t xml:space="preserve"> </w:t>
      </w:r>
      <w:r>
        <w:rPr>
          <w:rFonts w:eastAsiaTheme="minorEastAsia" w:hint="eastAsia"/>
          <w:color w:val="000000"/>
          <w:sz w:val="20"/>
          <w:szCs w:val="24"/>
          <w:lang w:val="en-US" w:eastAsia="zh-CN"/>
        </w:rPr>
        <w:t xml:space="preserve">After Polar coding, the coded bits are </w:t>
      </w:r>
      <w:r w:rsidR="003A33F5">
        <w:rPr>
          <w:rFonts w:eastAsiaTheme="minorEastAsia"/>
          <w:color w:val="000000"/>
          <w:sz w:val="20"/>
          <w:szCs w:val="24"/>
          <w:lang w:val="en-US" w:eastAsia="zh-CN"/>
        </w:rPr>
        <w:t>written into</w:t>
      </w:r>
      <w:r>
        <w:rPr>
          <w:rFonts w:eastAsiaTheme="minorEastAsia" w:hint="eastAsia"/>
          <w:color w:val="000000"/>
          <w:sz w:val="20"/>
          <w:szCs w:val="24"/>
          <w:lang w:val="en-US" w:eastAsia="zh-CN"/>
        </w:rPr>
        <w:t xml:space="preserve"> the interleaver </w:t>
      </w:r>
      <w:r w:rsidR="00951274">
        <w:rPr>
          <w:rFonts w:eastAsiaTheme="minorEastAsia"/>
          <w:color w:val="000000"/>
          <w:sz w:val="20"/>
          <w:szCs w:val="24"/>
          <w:lang w:val="en-US" w:eastAsia="zh-CN"/>
        </w:rPr>
        <w:t xml:space="preserve">row </w:t>
      </w:r>
      <w:r>
        <w:rPr>
          <w:rFonts w:eastAsiaTheme="minorEastAsia" w:hint="eastAsia"/>
          <w:color w:val="000000"/>
          <w:sz w:val="20"/>
          <w:szCs w:val="24"/>
          <w:lang w:val="en-US" w:eastAsia="zh-CN"/>
        </w:rPr>
        <w:t xml:space="preserve">by </w:t>
      </w:r>
      <w:r w:rsidR="003A33F5">
        <w:rPr>
          <w:rFonts w:eastAsiaTheme="minorEastAsia"/>
          <w:color w:val="000000"/>
          <w:sz w:val="20"/>
          <w:szCs w:val="24"/>
          <w:lang w:val="en-US" w:eastAsia="zh-CN"/>
        </w:rPr>
        <w:t>row</w:t>
      </w:r>
      <w:r w:rsidR="00951274">
        <w:rPr>
          <w:rFonts w:eastAsiaTheme="minorEastAsia"/>
          <w:color w:val="000000"/>
          <w:sz w:val="20"/>
          <w:szCs w:val="24"/>
          <w:lang w:val="en-US" w:eastAsia="zh-CN"/>
        </w:rPr>
        <w:t xml:space="preserve"> from the top to the bottom</w:t>
      </w:r>
      <w:r w:rsidR="003A33F5">
        <w:rPr>
          <w:rFonts w:eastAsiaTheme="minorEastAsia"/>
          <w:color w:val="000000"/>
          <w:sz w:val="20"/>
          <w:szCs w:val="24"/>
          <w:lang w:val="en-US" w:eastAsia="zh-CN"/>
        </w:rPr>
        <w:t>, and then</w:t>
      </w:r>
      <w:r>
        <w:rPr>
          <w:rFonts w:eastAsiaTheme="minorEastAsia" w:hint="eastAsia"/>
          <w:color w:val="000000"/>
          <w:sz w:val="20"/>
          <w:szCs w:val="24"/>
          <w:lang w:val="en-US" w:eastAsia="zh-CN"/>
        </w:rPr>
        <w:t xml:space="preserve"> row interleav</w:t>
      </w:r>
      <w:r w:rsidR="003A33F5">
        <w:rPr>
          <w:rFonts w:eastAsiaTheme="minorEastAsia" w:hint="eastAsia"/>
          <w:color w:val="000000"/>
          <w:sz w:val="20"/>
          <w:szCs w:val="24"/>
          <w:lang w:val="en-US" w:eastAsia="zh-CN"/>
        </w:rPr>
        <w:t xml:space="preserve">ing is </w:t>
      </w:r>
      <w:r w:rsidR="00951274">
        <w:rPr>
          <w:rFonts w:eastAsiaTheme="minorEastAsia"/>
          <w:color w:val="000000"/>
          <w:sz w:val="20"/>
          <w:szCs w:val="24"/>
          <w:lang w:val="en-US" w:eastAsia="zh-CN"/>
        </w:rPr>
        <w:t>performed</w:t>
      </w:r>
      <w:r w:rsidR="003A33F5">
        <w:rPr>
          <w:rFonts w:eastAsiaTheme="minorEastAsia" w:hint="eastAsia"/>
          <w:color w:val="000000"/>
          <w:sz w:val="20"/>
          <w:szCs w:val="24"/>
          <w:lang w:val="en-US" w:eastAsia="zh-CN"/>
        </w:rPr>
        <w:t>.</w:t>
      </w:r>
      <w:r>
        <w:rPr>
          <w:rFonts w:eastAsiaTheme="minorEastAsia" w:hint="eastAsia"/>
          <w:color w:val="000000"/>
          <w:sz w:val="20"/>
          <w:szCs w:val="24"/>
          <w:lang w:val="en-US" w:eastAsia="zh-CN"/>
        </w:rPr>
        <w:t xml:space="preserve"> </w:t>
      </w:r>
      <w:r w:rsidR="0022075E">
        <w:rPr>
          <w:rFonts w:eastAsiaTheme="minorEastAsia" w:hint="eastAsia"/>
          <w:color w:val="000000"/>
          <w:sz w:val="20"/>
          <w:szCs w:val="24"/>
          <w:lang w:val="en-US" w:eastAsia="zh-CN"/>
        </w:rPr>
        <w:t xml:space="preserve">The </w:t>
      </w:r>
      <w:r w:rsidR="00A66003">
        <w:rPr>
          <w:rFonts w:eastAsiaTheme="minorEastAsia" w:hint="eastAsia"/>
          <w:color w:val="000000"/>
          <w:sz w:val="20"/>
          <w:szCs w:val="24"/>
          <w:lang w:val="en-US" w:eastAsia="zh-CN"/>
        </w:rPr>
        <w:t xml:space="preserve">coded bits are </w:t>
      </w:r>
      <w:r w:rsidR="0022075E">
        <w:rPr>
          <w:rFonts w:eastAsiaTheme="minorEastAsia" w:hint="eastAsia"/>
          <w:color w:val="000000"/>
          <w:sz w:val="20"/>
          <w:szCs w:val="24"/>
          <w:lang w:val="en-US" w:eastAsia="zh-CN"/>
        </w:rPr>
        <w:t>punctur</w:t>
      </w:r>
      <w:r w:rsidR="00A66003">
        <w:rPr>
          <w:rFonts w:eastAsiaTheme="minorEastAsia" w:hint="eastAsia"/>
          <w:color w:val="000000"/>
          <w:sz w:val="20"/>
          <w:szCs w:val="24"/>
          <w:lang w:val="en-US" w:eastAsia="zh-CN"/>
        </w:rPr>
        <w:t>ed</w:t>
      </w:r>
      <w:r w:rsidR="0022075E">
        <w:rPr>
          <w:rFonts w:eastAsiaTheme="minorEastAsia" w:hint="eastAsia"/>
          <w:color w:val="000000"/>
          <w:sz w:val="20"/>
          <w:szCs w:val="24"/>
          <w:lang w:val="en-US" w:eastAsia="zh-CN"/>
        </w:rPr>
        <w:t xml:space="preserve"> and shorten</w:t>
      </w:r>
      <w:r w:rsidR="00A66003">
        <w:rPr>
          <w:rFonts w:eastAsiaTheme="minorEastAsia" w:hint="eastAsia"/>
          <w:color w:val="000000"/>
          <w:sz w:val="20"/>
          <w:szCs w:val="24"/>
          <w:lang w:val="en-US" w:eastAsia="zh-CN"/>
        </w:rPr>
        <w:t>ed</w:t>
      </w:r>
      <w:r w:rsidR="0022075E">
        <w:rPr>
          <w:rFonts w:eastAsiaTheme="minorEastAsia" w:hint="eastAsia"/>
          <w:color w:val="000000"/>
          <w:sz w:val="20"/>
          <w:szCs w:val="24"/>
          <w:lang w:val="en-US" w:eastAsia="zh-CN"/>
        </w:rPr>
        <w:t xml:space="preserve"> by </w:t>
      </w:r>
      <w:r w:rsidR="003A33F5">
        <w:rPr>
          <w:rFonts w:eastAsiaTheme="minorEastAsia" w:hint="eastAsia"/>
          <w:color w:val="000000"/>
          <w:sz w:val="20"/>
          <w:szCs w:val="24"/>
          <w:lang w:val="en-US" w:eastAsia="zh-CN"/>
        </w:rPr>
        <w:t>row</w:t>
      </w:r>
      <w:r w:rsidR="0022075E">
        <w:rPr>
          <w:rFonts w:eastAsiaTheme="minorEastAsia" w:hint="eastAsia"/>
          <w:color w:val="000000"/>
          <w:sz w:val="20"/>
          <w:szCs w:val="24"/>
          <w:lang w:val="en-US" w:eastAsia="zh-CN"/>
        </w:rPr>
        <w:t xml:space="preserve"> and the punctured or shortened bits in each </w:t>
      </w:r>
      <w:r w:rsidR="007E63FC">
        <w:rPr>
          <w:rFonts w:eastAsiaTheme="minorEastAsia" w:hint="eastAsia"/>
          <w:color w:val="000000"/>
          <w:sz w:val="20"/>
          <w:szCs w:val="24"/>
          <w:lang w:val="en-US" w:eastAsia="zh-CN"/>
        </w:rPr>
        <w:t>row</w:t>
      </w:r>
      <w:r w:rsidR="0022075E">
        <w:rPr>
          <w:rFonts w:eastAsiaTheme="minorEastAsia" w:hint="eastAsia"/>
          <w:color w:val="000000"/>
          <w:sz w:val="20"/>
          <w:szCs w:val="24"/>
          <w:lang w:val="en-US" w:eastAsia="zh-CN"/>
        </w:rPr>
        <w:t xml:space="preserve"> are selected in natural order</w:t>
      </w:r>
      <w:r w:rsidR="007E63FC">
        <w:rPr>
          <w:rFonts w:eastAsiaTheme="minorEastAsia" w:hint="eastAsia"/>
          <w:color w:val="000000"/>
          <w:sz w:val="20"/>
          <w:szCs w:val="24"/>
          <w:lang w:val="en-US" w:eastAsia="zh-CN"/>
        </w:rPr>
        <w:t xml:space="preserve"> as it shows in Figure 1</w:t>
      </w:r>
      <w:r w:rsidR="00AB30D0">
        <w:rPr>
          <w:rFonts w:eastAsiaTheme="minorEastAsia" w:hint="eastAsia"/>
          <w:color w:val="000000"/>
          <w:sz w:val="20"/>
          <w:szCs w:val="24"/>
          <w:lang w:val="en-US" w:eastAsia="zh-CN"/>
        </w:rPr>
        <w:t>.</w:t>
      </w:r>
      <w:r w:rsidR="00AB30D0" w:rsidRPr="00AB30D0">
        <w:t xml:space="preserve"> </w:t>
      </w:r>
      <w:r w:rsidR="00AB30D0" w:rsidRPr="00AB30D0">
        <w:rPr>
          <w:rFonts w:eastAsiaTheme="minorEastAsia"/>
          <w:color w:val="000000"/>
          <w:sz w:val="20"/>
          <w:szCs w:val="24"/>
          <w:lang w:val="en-US" w:eastAsia="zh-CN"/>
        </w:rPr>
        <w:t>The LLR(s) of the punctured code bit(s) will be set to zeros and the LLR(s) of the shortened code bit(s) will be set to infinite before feeding into the decoder.</w:t>
      </w:r>
      <w:r w:rsidR="007E63FC">
        <w:rPr>
          <w:rFonts w:eastAsiaTheme="minorEastAsia" w:hint="eastAsia"/>
          <w:color w:val="000000"/>
          <w:sz w:val="20"/>
          <w:szCs w:val="24"/>
          <w:lang w:val="en-US" w:eastAsia="zh-CN"/>
        </w:rPr>
        <w:t xml:space="preserve"> It should be noted that the posit</w:t>
      </w:r>
      <w:r w:rsidR="00224412">
        <w:rPr>
          <w:rFonts w:eastAsiaTheme="minorEastAsia" w:hint="eastAsia"/>
          <w:color w:val="000000"/>
          <w:sz w:val="20"/>
          <w:szCs w:val="24"/>
          <w:lang w:val="en-US" w:eastAsia="zh-CN"/>
        </w:rPr>
        <w:t>ions</w:t>
      </w:r>
      <w:r w:rsidR="007E63FC">
        <w:rPr>
          <w:rFonts w:eastAsiaTheme="minorEastAsia" w:hint="eastAsia"/>
          <w:color w:val="000000"/>
          <w:sz w:val="20"/>
          <w:szCs w:val="24"/>
          <w:lang w:val="en-US" w:eastAsia="zh-CN"/>
        </w:rPr>
        <w:t xml:space="preserve"> of puncturing </w:t>
      </w:r>
      <w:r w:rsidR="00224412">
        <w:rPr>
          <w:rFonts w:eastAsiaTheme="minorEastAsia" w:hint="eastAsia"/>
          <w:color w:val="000000"/>
          <w:sz w:val="20"/>
          <w:szCs w:val="24"/>
          <w:lang w:val="en-US" w:eastAsia="zh-CN"/>
        </w:rPr>
        <w:t>indexes</w:t>
      </w:r>
      <w:r w:rsidR="007E63FC">
        <w:rPr>
          <w:rFonts w:eastAsiaTheme="minorEastAsia" w:hint="eastAsia"/>
          <w:color w:val="000000"/>
          <w:sz w:val="20"/>
          <w:szCs w:val="24"/>
          <w:lang w:val="en-US" w:eastAsia="zh-CN"/>
        </w:rPr>
        <w:t xml:space="preserve"> are frozen </w:t>
      </w:r>
      <w:r w:rsidR="00224412">
        <w:rPr>
          <w:rFonts w:eastAsiaTheme="minorEastAsia" w:hint="eastAsia"/>
          <w:color w:val="000000"/>
          <w:sz w:val="20"/>
          <w:szCs w:val="24"/>
          <w:lang w:val="en-US" w:eastAsia="zh-CN"/>
        </w:rPr>
        <w:t>before information bits allocation.</w:t>
      </w:r>
    </w:p>
    <w:p w:rsidR="00CC4DCF" w:rsidRDefault="00CC4DCF" w:rsidP="00CC4DCF">
      <w:pPr>
        <w:jc w:val="center"/>
        <w:rPr>
          <w:rFonts w:eastAsiaTheme="minorEastAsia"/>
          <w:sz w:val="20"/>
          <w:lang w:eastAsia="zh-CN"/>
        </w:rPr>
      </w:pPr>
      <w:r>
        <w:rPr>
          <w:rFonts w:eastAsiaTheme="minorEastAsia" w:hint="eastAsia"/>
          <w:sz w:val="20"/>
          <w:lang w:eastAsia="zh-CN"/>
        </w:rPr>
        <w:lastRenderedPageBreak/>
        <w:t xml:space="preserve">    </w:t>
      </w:r>
      <w:r w:rsidR="00EE7B42">
        <w:rPr>
          <w:rFonts w:eastAsiaTheme="minorEastAsia" w:hint="eastAsia"/>
          <w:noProof/>
          <w:sz w:val="20"/>
          <w:lang w:val="en-US" w:eastAsia="zh-CN"/>
        </w:rPr>
        <w:drawing>
          <wp:inline distT="0" distB="0" distL="0" distR="0">
            <wp:extent cx="1727018" cy="1800000"/>
            <wp:effectExtent l="19050" t="0" r="6532" b="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1727018" cy="1800000"/>
                    </a:xfrm>
                    <a:prstGeom prst="rect">
                      <a:avLst/>
                    </a:prstGeom>
                    <a:noFill/>
                    <a:ln w="9525">
                      <a:noFill/>
                      <a:miter lim="800000"/>
                      <a:headEnd/>
                      <a:tailEnd/>
                    </a:ln>
                  </pic:spPr>
                </pic:pic>
              </a:graphicData>
            </a:graphic>
          </wp:inline>
        </w:drawing>
      </w:r>
      <w:r w:rsidR="00EE7B42">
        <w:rPr>
          <w:rFonts w:eastAsiaTheme="minorEastAsia" w:hint="eastAsia"/>
          <w:noProof/>
          <w:sz w:val="20"/>
          <w:lang w:val="en-US" w:eastAsia="zh-CN"/>
        </w:rPr>
        <w:t xml:space="preserve"> </w:t>
      </w:r>
      <w:r w:rsidR="00EE7B42">
        <w:rPr>
          <w:rFonts w:eastAsiaTheme="minorEastAsia" w:hint="eastAsia"/>
          <w:noProof/>
          <w:sz w:val="20"/>
          <w:lang w:val="en-US" w:eastAsia="zh-CN"/>
        </w:rPr>
        <w:drawing>
          <wp:inline distT="0" distB="0" distL="0" distR="0">
            <wp:extent cx="1882628" cy="1800000"/>
            <wp:effectExtent l="19050" t="0" r="3322" b="0"/>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82628" cy="1800000"/>
                    </a:xfrm>
                    <a:prstGeom prst="rect">
                      <a:avLst/>
                    </a:prstGeom>
                    <a:noFill/>
                    <a:ln w="9525">
                      <a:noFill/>
                      <a:miter lim="800000"/>
                      <a:headEnd/>
                      <a:tailEnd/>
                    </a:ln>
                  </pic:spPr>
                </pic:pic>
              </a:graphicData>
            </a:graphic>
          </wp:inline>
        </w:drawing>
      </w:r>
      <w:r w:rsidR="00EE7B42" w:rsidRPr="00CC4DCF">
        <w:rPr>
          <w:rFonts w:eastAsiaTheme="minorEastAsia"/>
          <w:sz w:val="20"/>
          <w:lang w:eastAsia="zh-CN"/>
        </w:rPr>
        <w:t xml:space="preserve"> </w:t>
      </w:r>
      <w:r w:rsidR="00EE7B42">
        <w:rPr>
          <w:rFonts w:eastAsiaTheme="minorEastAsia"/>
          <w:noProof/>
          <w:sz w:val="20"/>
          <w:lang w:val="en-US" w:eastAsia="zh-CN"/>
        </w:rPr>
        <w:drawing>
          <wp:inline distT="0" distB="0" distL="0" distR="0">
            <wp:extent cx="1917361" cy="1800000"/>
            <wp:effectExtent l="19050" t="0" r="6689" b="0"/>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1917361" cy="1800000"/>
                    </a:xfrm>
                    <a:prstGeom prst="rect">
                      <a:avLst/>
                    </a:prstGeom>
                    <a:noFill/>
                    <a:ln w="9525">
                      <a:noFill/>
                      <a:miter lim="800000"/>
                      <a:headEnd/>
                      <a:tailEnd/>
                    </a:ln>
                  </pic:spPr>
                </pic:pic>
              </a:graphicData>
            </a:graphic>
          </wp:inline>
        </w:drawing>
      </w:r>
    </w:p>
    <w:p w:rsidR="00030376" w:rsidRDefault="00CC4DCF">
      <w:pPr>
        <w:spacing w:after="0" w:afterAutospacing="0"/>
        <w:jc w:val="center"/>
        <w:rPr>
          <w:rFonts w:eastAsiaTheme="minorEastAsia"/>
          <w:sz w:val="20"/>
          <w:lang w:eastAsia="zh-CN"/>
        </w:rPr>
      </w:pPr>
      <w:r>
        <w:rPr>
          <w:rFonts w:eastAsiaTheme="minorEastAsia" w:hint="eastAsia"/>
          <w:sz w:val="20"/>
          <w:lang w:eastAsia="zh-CN"/>
        </w:rPr>
        <w:t xml:space="preserve"> (a) Puncturing by row      </w:t>
      </w:r>
      <w:r w:rsidR="001A2FC6">
        <w:rPr>
          <w:rFonts w:eastAsiaTheme="minorEastAsia"/>
          <w:sz w:val="20"/>
          <w:lang w:eastAsia="zh-CN"/>
        </w:rPr>
        <w:tab/>
      </w:r>
      <w:r w:rsidR="001A2FC6">
        <w:rPr>
          <w:rFonts w:eastAsiaTheme="minorEastAsia"/>
          <w:sz w:val="20"/>
          <w:lang w:eastAsia="zh-CN"/>
        </w:rPr>
        <w:tab/>
      </w:r>
      <w:r w:rsidR="001A2FC6">
        <w:rPr>
          <w:rFonts w:eastAsiaTheme="minorEastAsia"/>
          <w:sz w:val="20"/>
          <w:lang w:eastAsia="zh-CN"/>
        </w:rPr>
        <w:tab/>
      </w:r>
      <w:r>
        <w:rPr>
          <w:rFonts w:eastAsiaTheme="minorEastAsia" w:hint="eastAsia"/>
          <w:sz w:val="20"/>
          <w:lang w:eastAsia="zh-CN"/>
        </w:rPr>
        <w:t xml:space="preserve">(b) Shortening by row </w:t>
      </w:r>
      <w:r w:rsidR="001A2FC6">
        <w:rPr>
          <w:rFonts w:eastAsiaTheme="minorEastAsia"/>
          <w:sz w:val="20"/>
          <w:lang w:eastAsia="zh-CN"/>
        </w:rPr>
        <w:tab/>
      </w:r>
      <w:r w:rsidR="001A2FC6">
        <w:rPr>
          <w:rFonts w:eastAsiaTheme="minorEastAsia"/>
          <w:sz w:val="20"/>
          <w:lang w:eastAsia="zh-CN"/>
        </w:rPr>
        <w:tab/>
      </w:r>
      <w:r w:rsidR="001A2FC6">
        <w:rPr>
          <w:rFonts w:eastAsiaTheme="minorEastAsia"/>
          <w:sz w:val="20"/>
          <w:lang w:eastAsia="zh-CN"/>
        </w:rPr>
        <w:tab/>
      </w:r>
      <w:r w:rsidR="001A2FC6">
        <w:rPr>
          <w:rFonts w:eastAsiaTheme="minorEastAsia"/>
          <w:sz w:val="20"/>
          <w:lang w:eastAsia="zh-CN"/>
        </w:rPr>
        <w:tab/>
      </w:r>
      <w:r>
        <w:rPr>
          <w:rFonts w:eastAsiaTheme="minorEastAsia" w:hint="eastAsia"/>
          <w:sz w:val="20"/>
          <w:lang w:eastAsia="zh-CN"/>
        </w:rPr>
        <w:t>(c) Repetition by row</w:t>
      </w:r>
    </w:p>
    <w:p w:rsidR="00DF08E5" w:rsidRDefault="00DF08E5" w:rsidP="00CC4DCF">
      <w:pPr>
        <w:jc w:val="center"/>
        <w:rPr>
          <w:rFonts w:eastAsiaTheme="minorEastAsia"/>
          <w:sz w:val="20"/>
          <w:lang w:eastAsia="zh-CN"/>
        </w:rPr>
      </w:pPr>
      <w:r>
        <w:rPr>
          <w:rFonts w:eastAsiaTheme="minorEastAsia" w:hint="eastAsia"/>
          <w:color w:val="000000"/>
          <w:sz w:val="20"/>
          <w:szCs w:val="24"/>
          <w:lang w:val="en-US" w:eastAsia="zh-CN"/>
        </w:rPr>
        <w:t xml:space="preserve">Figure 1 </w:t>
      </w:r>
      <w:r>
        <w:rPr>
          <w:rFonts w:eastAsiaTheme="minorEastAsia"/>
          <w:color w:val="000000"/>
          <w:sz w:val="20"/>
          <w:szCs w:val="24"/>
          <w:lang w:val="en-US" w:eastAsia="zh-CN"/>
        </w:rPr>
        <w:t>the</w:t>
      </w:r>
      <w:r>
        <w:rPr>
          <w:rFonts w:eastAsiaTheme="minorEastAsia" w:hint="eastAsia"/>
          <w:color w:val="000000"/>
          <w:sz w:val="20"/>
          <w:szCs w:val="24"/>
          <w:lang w:val="en-US" w:eastAsia="zh-CN"/>
        </w:rPr>
        <w:t xml:space="preserve"> structure of the 2d-circu</w:t>
      </w:r>
      <w:r w:rsidR="001A2FC6">
        <w:rPr>
          <w:rFonts w:eastAsiaTheme="minorEastAsia"/>
          <w:color w:val="000000"/>
          <w:sz w:val="20"/>
          <w:szCs w:val="24"/>
          <w:lang w:val="en-US" w:eastAsia="zh-CN"/>
        </w:rPr>
        <w:t>l</w:t>
      </w:r>
      <w:r>
        <w:rPr>
          <w:rFonts w:eastAsiaTheme="minorEastAsia" w:hint="eastAsia"/>
          <w:color w:val="000000"/>
          <w:sz w:val="20"/>
          <w:szCs w:val="24"/>
          <w:lang w:val="en-US" w:eastAsia="zh-CN"/>
        </w:rPr>
        <w:t>ar buffer</w:t>
      </w:r>
    </w:p>
    <w:p w:rsidR="00DF08E5" w:rsidRDefault="00DF08E5" w:rsidP="001A2FC6">
      <w:pPr>
        <w:pStyle w:val="Heading1"/>
        <w:keepNext w:val="0"/>
        <w:widowControl w:val="0"/>
        <w:tabs>
          <w:tab w:val="clear" w:pos="0"/>
        </w:tabs>
        <w:spacing w:before="0" w:afterLines="50" w:afterAutospacing="0"/>
        <w:ind w:left="0" w:firstLine="0"/>
        <w:jc w:val="both"/>
        <w:rPr>
          <w:rFonts w:eastAsiaTheme="minorEastAsia"/>
          <w:b/>
          <w:lang w:eastAsia="zh-CN"/>
        </w:rPr>
      </w:pPr>
      <w:r>
        <w:rPr>
          <w:rFonts w:eastAsiaTheme="minorEastAsia" w:hint="eastAsia"/>
          <w:b/>
          <w:lang w:eastAsia="zh-CN"/>
        </w:rPr>
        <w:t>Performance evaluations</w:t>
      </w:r>
    </w:p>
    <w:p w:rsidR="0067775C" w:rsidRDefault="00DF08E5" w:rsidP="00C83CF4">
      <w:pPr>
        <w:jc w:val="both"/>
        <w:rPr>
          <w:rFonts w:eastAsiaTheme="minorEastAsia"/>
          <w:color w:val="000000"/>
          <w:sz w:val="20"/>
          <w:szCs w:val="24"/>
          <w:lang w:eastAsia="zh-CN"/>
        </w:rPr>
      </w:pPr>
      <w:r>
        <w:rPr>
          <w:rFonts w:eastAsiaTheme="minorEastAsia" w:hint="eastAsia"/>
          <w:color w:val="000000"/>
          <w:sz w:val="20"/>
          <w:szCs w:val="24"/>
          <w:lang w:eastAsia="zh-CN"/>
        </w:rPr>
        <w:t>The simulation assumption is given in Table1.</w:t>
      </w:r>
      <w:r w:rsidR="00951274">
        <w:rPr>
          <w:rFonts w:eastAsiaTheme="minorEastAsia"/>
          <w:color w:val="000000"/>
          <w:sz w:val="20"/>
          <w:szCs w:val="24"/>
          <w:lang w:eastAsia="zh-CN"/>
        </w:rPr>
        <w:t xml:space="preserve"> T</w:t>
      </w:r>
      <w:r w:rsidR="00A61FCA">
        <w:rPr>
          <w:rFonts w:eastAsiaTheme="minorEastAsia" w:hint="eastAsia"/>
          <w:color w:val="000000"/>
          <w:sz w:val="20"/>
          <w:szCs w:val="24"/>
          <w:lang w:eastAsia="zh-CN"/>
        </w:rPr>
        <w:t xml:space="preserve">he </w:t>
      </w:r>
      <w:r w:rsidR="00951274">
        <w:rPr>
          <w:rFonts w:eastAsiaTheme="minorEastAsia"/>
          <w:color w:val="000000"/>
          <w:sz w:val="20"/>
          <w:szCs w:val="24"/>
          <w:lang w:eastAsia="zh-CN"/>
        </w:rPr>
        <w:t>required SNR</w:t>
      </w:r>
      <w:r w:rsidR="00951274">
        <w:rPr>
          <w:rFonts w:eastAsiaTheme="minorEastAsia" w:hint="eastAsia"/>
          <w:color w:val="000000"/>
          <w:sz w:val="20"/>
          <w:szCs w:val="24"/>
          <w:lang w:eastAsia="zh-CN"/>
        </w:rPr>
        <w:t xml:space="preserve"> </w:t>
      </w:r>
      <w:r w:rsidR="00A61FCA">
        <w:rPr>
          <w:rFonts w:eastAsiaTheme="minorEastAsia" w:hint="eastAsia"/>
          <w:color w:val="000000"/>
          <w:sz w:val="20"/>
          <w:szCs w:val="24"/>
          <w:lang w:eastAsia="zh-CN"/>
        </w:rPr>
        <w:t>performance</w:t>
      </w:r>
      <w:r w:rsidR="00196B35">
        <w:rPr>
          <w:rFonts w:eastAsiaTheme="minorEastAsia" w:hint="eastAsia"/>
          <w:color w:val="000000"/>
          <w:sz w:val="20"/>
          <w:szCs w:val="24"/>
          <w:lang w:eastAsia="zh-CN"/>
        </w:rPr>
        <w:t>s</w:t>
      </w:r>
      <w:r w:rsidR="00A61FCA">
        <w:rPr>
          <w:rFonts w:eastAsiaTheme="minorEastAsia" w:hint="eastAsia"/>
          <w:color w:val="000000"/>
          <w:sz w:val="20"/>
          <w:szCs w:val="24"/>
          <w:lang w:eastAsia="zh-CN"/>
        </w:rPr>
        <w:t xml:space="preserve"> of different rate matching schemes are </w:t>
      </w:r>
      <w:r w:rsidR="00951274">
        <w:rPr>
          <w:rFonts w:eastAsiaTheme="minorEastAsia" w:hint="eastAsia"/>
          <w:color w:val="000000"/>
          <w:sz w:val="20"/>
          <w:szCs w:val="24"/>
          <w:lang w:eastAsia="zh-CN"/>
        </w:rPr>
        <w:t>show</w:t>
      </w:r>
      <w:r w:rsidR="00951274">
        <w:rPr>
          <w:rFonts w:eastAsiaTheme="minorEastAsia"/>
          <w:color w:val="000000"/>
          <w:sz w:val="20"/>
          <w:szCs w:val="24"/>
          <w:lang w:eastAsia="zh-CN"/>
        </w:rPr>
        <w:t>n</w:t>
      </w:r>
      <w:r w:rsidR="00951274">
        <w:rPr>
          <w:rFonts w:eastAsiaTheme="minorEastAsia" w:hint="eastAsia"/>
          <w:color w:val="000000"/>
          <w:sz w:val="20"/>
          <w:szCs w:val="24"/>
          <w:lang w:eastAsia="zh-CN"/>
        </w:rPr>
        <w:t xml:space="preserve"> </w:t>
      </w:r>
      <w:r w:rsidR="00A61FCA">
        <w:rPr>
          <w:rFonts w:eastAsiaTheme="minorEastAsia" w:hint="eastAsia"/>
          <w:color w:val="000000"/>
          <w:sz w:val="20"/>
          <w:szCs w:val="24"/>
          <w:lang w:eastAsia="zh-CN"/>
        </w:rPr>
        <w:t>in Figure 2 and Figure 3</w:t>
      </w:r>
      <w:r w:rsidR="00951274">
        <w:rPr>
          <w:rFonts w:eastAsiaTheme="minorEastAsia"/>
          <w:color w:val="000000"/>
          <w:sz w:val="20"/>
          <w:szCs w:val="24"/>
          <w:lang w:eastAsia="zh-CN"/>
        </w:rPr>
        <w:t xml:space="preserve"> for BLER at 0.01 and 0.001 respectively</w:t>
      </w:r>
      <w:r w:rsidR="00A61FCA">
        <w:rPr>
          <w:rFonts w:eastAsiaTheme="minorEastAsia" w:hint="eastAsia"/>
          <w:color w:val="000000"/>
          <w:sz w:val="20"/>
          <w:szCs w:val="24"/>
          <w:lang w:eastAsia="zh-CN"/>
        </w:rPr>
        <w:t>.</w:t>
      </w:r>
      <w:r w:rsidR="00951274">
        <w:rPr>
          <w:rFonts w:eastAsiaTheme="minorEastAsia"/>
          <w:color w:val="000000"/>
          <w:sz w:val="20"/>
          <w:szCs w:val="24"/>
          <w:lang w:eastAsia="zh-CN"/>
        </w:rPr>
        <w:t xml:space="preserve"> N</w:t>
      </w:r>
      <w:r w:rsidR="00A61FCA">
        <w:rPr>
          <w:rFonts w:eastAsiaTheme="minorEastAsia" w:hint="eastAsia"/>
          <w:color w:val="000000"/>
          <w:sz w:val="20"/>
          <w:szCs w:val="24"/>
          <w:lang w:eastAsia="zh-CN"/>
        </w:rPr>
        <w:t xml:space="preserve">ote that the </w:t>
      </w:r>
      <w:r w:rsidR="00415C6A">
        <w:rPr>
          <w:rFonts w:eastAsiaTheme="minorEastAsia" w:hint="eastAsia"/>
          <w:color w:val="000000"/>
          <w:sz w:val="20"/>
          <w:szCs w:val="24"/>
          <w:lang w:eastAsia="zh-CN"/>
        </w:rPr>
        <w:t xml:space="preserve">BLER </w:t>
      </w:r>
      <w:r w:rsidR="00951274">
        <w:rPr>
          <w:rFonts w:eastAsiaTheme="minorEastAsia"/>
          <w:color w:val="000000"/>
          <w:sz w:val="20"/>
          <w:szCs w:val="24"/>
          <w:lang w:eastAsia="zh-CN"/>
        </w:rPr>
        <w:t>curves</w:t>
      </w:r>
      <w:r w:rsidR="00951274">
        <w:rPr>
          <w:rFonts w:eastAsiaTheme="minorEastAsia" w:hint="eastAsia"/>
          <w:color w:val="000000"/>
          <w:sz w:val="20"/>
          <w:szCs w:val="24"/>
          <w:lang w:eastAsia="zh-CN"/>
        </w:rPr>
        <w:t xml:space="preserve"> </w:t>
      </w:r>
      <w:r w:rsidR="00A61FCA">
        <w:rPr>
          <w:rFonts w:eastAsiaTheme="minorEastAsia" w:hint="eastAsia"/>
          <w:color w:val="000000"/>
          <w:sz w:val="20"/>
          <w:szCs w:val="24"/>
          <w:lang w:eastAsia="zh-CN"/>
        </w:rPr>
        <w:t xml:space="preserve">in </w:t>
      </w:r>
      <w:r w:rsidR="001636AE">
        <w:rPr>
          <w:rFonts w:eastAsiaTheme="minorEastAsia" w:hint="eastAsia"/>
          <w:color w:val="000000"/>
          <w:sz w:val="20"/>
          <w:szCs w:val="24"/>
          <w:lang w:eastAsia="zh-CN"/>
        </w:rPr>
        <w:t xml:space="preserve">Figure 2 and Figure 3 are counted </w:t>
      </w:r>
      <w:r w:rsidR="001636AE">
        <w:rPr>
          <w:rFonts w:eastAsiaTheme="minorEastAsia"/>
          <w:color w:val="000000"/>
          <w:sz w:val="20"/>
          <w:szCs w:val="24"/>
          <w:lang w:eastAsia="zh-CN"/>
        </w:rPr>
        <w:t>without</w:t>
      </w:r>
      <w:r w:rsidR="001636AE">
        <w:rPr>
          <w:rFonts w:eastAsiaTheme="minorEastAsia" w:hint="eastAsia"/>
          <w:color w:val="000000"/>
          <w:sz w:val="20"/>
          <w:szCs w:val="24"/>
          <w:lang w:eastAsia="zh-CN"/>
        </w:rPr>
        <w:t xml:space="preserve"> the CRC bits.</w:t>
      </w:r>
      <w:r w:rsidR="00612B85">
        <w:rPr>
          <w:rFonts w:eastAsiaTheme="minorEastAsia" w:hint="eastAsia"/>
          <w:color w:val="000000"/>
          <w:sz w:val="20"/>
          <w:szCs w:val="24"/>
          <w:lang w:eastAsia="zh-CN"/>
        </w:rPr>
        <w:t xml:space="preserve"> </w:t>
      </w:r>
      <w:r w:rsidR="00951274">
        <w:rPr>
          <w:rFonts w:eastAsiaTheme="minorEastAsia"/>
          <w:color w:val="000000"/>
          <w:sz w:val="20"/>
          <w:szCs w:val="24"/>
          <w:lang w:eastAsia="zh-CN"/>
        </w:rPr>
        <w:t>T</w:t>
      </w:r>
      <w:r w:rsidR="00612B85">
        <w:rPr>
          <w:rFonts w:eastAsiaTheme="minorEastAsia" w:hint="eastAsia"/>
          <w:color w:val="000000"/>
          <w:sz w:val="20"/>
          <w:szCs w:val="24"/>
          <w:lang w:eastAsia="zh-CN"/>
        </w:rPr>
        <w:t xml:space="preserve">he notation </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MTK</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 xml:space="preserve"> is </w:t>
      </w:r>
      <w:r w:rsidR="00951274">
        <w:rPr>
          <w:rFonts w:eastAsiaTheme="minorEastAsia"/>
          <w:color w:val="000000"/>
          <w:sz w:val="20"/>
          <w:szCs w:val="24"/>
          <w:lang w:eastAsia="zh-CN"/>
        </w:rPr>
        <w:t xml:space="preserve">for </w:t>
      </w:r>
      <w:r w:rsidR="00612B85">
        <w:rPr>
          <w:rFonts w:eastAsiaTheme="minorEastAsia" w:hint="eastAsia"/>
          <w:color w:val="000000"/>
          <w:sz w:val="20"/>
          <w:szCs w:val="24"/>
          <w:lang w:eastAsia="zh-CN"/>
        </w:rPr>
        <w:t xml:space="preserve">the rate matching scheme in [2], </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SS</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 xml:space="preserve"> indicates the rate matching scheme in [3], </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ZTE</w:t>
      </w:r>
      <w:r w:rsidR="00612B85">
        <w:rPr>
          <w:rFonts w:eastAsiaTheme="minorEastAsia"/>
          <w:color w:val="000000"/>
          <w:sz w:val="20"/>
          <w:szCs w:val="24"/>
          <w:lang w:eastAsia="zh-CN"/>
        </w:rPr>
        <w:t>”</w:t>
      </w:r>
      <w:r w:rsidR="00612B85">
        <w:rPr>
          <w:rFonts w:eastAsiaTheme="minorEastAsia" w:hint="eastAsia"/>
          <w:color w:val="000000"/>
          <w:sz w:val="20"/>
          <w:szCs w:val="24"/>
          <w:lang w:eastAsia="zh-CN"/>
        </w:rPr>
        <w:t xml:space="preserve"> represents the rate matching scheme in Figure 1.</w:t>
      </w:r>
    </w:p>
    <w:p w:rsidR="00DF08E5" w:rsidRPr="009600EA" w:rsidRDefault="00DF08E5" w:rsidP="00DF08E5">
      <w:pPr>
        <w:spacing w:after="0" w:afterAutospacing="0"/>
        <w:ind w:left="720"/>
        <w:jc w:val="center"/>
        <w:rPr>
          <w:rFonts w:eastAsia="MS Mincho"/>
          <w:sz w:val="20"/>
          <w:lang w:val="en-US"/>
        </w:rPr>
      </w:pPr>
      <w:r w:rsidRPr="009600EA">
        <w:rPr>
          <w:sz w:val="20"/>
          <w:lang w:val="en-US" w:eastAsia="zh-CN"/>
        </w:rPr>
        <w:t xml:space="preserve">Table </w:t>
      </w:r>
      <w:r>
        <w:rPr>
          <w:rFonts w:eastAsiaTheme="minorEastAsia" w:hint="eastAsia"/>
          <w:sz w:val="20"/>
          <w:lang w:val="en-US" w:eastAsia="zh-CN"/>
        </w:rPr>
        <w:t>1</w:t>
      </w:r>
      <w:r w:rsidRPr="009600EA">
        <w:rPr>
          <w:sz w:val="20"/>
          <w:lang w:val="en-US" w:eastAsia="zh-CN"/>
        </w:rPr>
        <w:t xml:space="preserve"> </w:t>
      </w:r>
      <w:r w:rsidR="00777A3F">
        <w:rPr>
          <w:rFonts w:eastAsiaTheme="minorEastAsia" w:hint="eastAsia"/>
          <w:sz w:val="20"/>
          <w:lang w:val="en-US" w:eastAsia="zh-CN"/>
        </w:rPr>
        <w:t>Required</w:t>
      </w:r>
      <w:r w:rsidRPr="009600EA">
        <w:rPr>
          <w:rFonts w:eastAsia="MS Mincho"/>
          <w:sz w:val="20"/>
          <w:lang w:val="en-US"/>
        </w:rPr>
        <w:t xml:space="preserve"> BLER versus </w:t>
      </w:r>
      <w:r w:rsidR="00777A3F">
        <w:rPr>
          <w:rFonts w:eastAsiaTheme="minorEastAsia" w:hint="eastAsia"/>
          <w:sz w:val="20"/>
          <w:lang w:val="en-US" w:eastAsia="zh-CN"/>
        </w:rPr>
        <w:t xml:space="preserve">information </w:t>
      </w:r>
      <w:r w:rsidR="00A61FCA">
        <w:rPr>
          <w:rFonts w:eastAsiaTheme="minorEastAsia"/>
          <w:sz w:val="20"/>
          <w:lang w:val="en-US" w:eastAsia="zh-CN"/>
        </w:rPr>
        <w:t xml:space="preserve">bits </w:t>
      </w:r>
      <w:r w:rsidR="00A61FCA" w:rsidRPr="009600EA">
        <w:rPr>
          <w:sz w:val="20"/>
          <w:lang w:val="en-US" w:eastAsia="zh-CN"/>
        </w:rPr>
        <w:t>for</w:t>
      </w:r>
      <w:r w:rsidRPr="009600EA">
        <w:rPr>
          <w:sz w:val="20"/>
          <w:lang w:val="en-US" w:eastAsia="zh-CN"/>
        </w:rPr>
        <w:t xml:space="preserve"> eMBB control channel</w:t>
      </w:r>
    </w:p>
    <w:tbl>
      <w:tblPr>
        <w:tblW w:w="8273" w:type="dxa"/>
        <w:jc w:val="center"/>
        <w:tblInd w:w="-1410" w:type="dxa"/>
        <w:tblCellMar>
          <w:left w:w="0" w:type="dxa"/>
          <w:right w:w="0" w:type="dxa"/>
        </w:tblCellMar>
        <w:tblLook w:val="04A0"/>
      </w:tblPr>
      <w:tblGrid>
        <w:gridCol w:w="3253"/>
        <w:gridCol w:w="5020"/>
      </w:tblGrid>
      <w:tr w:rsidR="00DF08E5" w:rsidRPr="009600EA" w:rsidTr="00E72DC5">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sz w:val="20"/>
                <w:lang w:val="en-US" w:eastAsia="zh-CN"/>
              </w:rPr>
            </w:pPr>
            <w:r w:rsidRPr="009600EA">
              <w:rPr>
                <w:rFonts w:eastAsia="Nokia Pure Text"/>
                <w:color w:val="000000"/>
                <w:kern w:val="24"/>
                <w:sz w:val="20"/>
                <w:lang w:eastAsia="ko-KR"/>
              </w:rPr>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AWGN</w:t>
            </w:r>
          </w:p>
        </w:tc>
      </w:tr>
      <w:tr w:rsidR="00DF08E5" w:rsidRPr="009600EA" w:rsidTr="00E72DC5">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Gulim"/>
                <w:sz w:val="20"/>
                <w:lang w:val="en-US" w:eastAsia="ko-KR"/>
              </w:rPr>
            </w:pPr>
            <w:r w:rsidRPr="009600EA">
              <w:rPr>
                <w:rFonts w:eastAsia="Nokia Pure Text"/>
                <w:color w:val="000000"/>
                <w:kern w:val="24"/>
                <w:sz w:val="20"/>
                <w:lang w:eastAsia="ko-KR"/>
              </w:rPr>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Nokia Pure Text"/>
                <w:color w:val="000000"/>
                <w:kern w:val="24"/>
                <w:sz w:val="20"/>
                <w:lang w:eastAsia="ko-KR"/>
              </w:rPr>
            </w:pPr>
            <w:r w:rsidRPr="009600EA">
              <w:rPr>
                <w:rFonts w:eastAsia="Nokia Pure Text"/>
                <w:color w:val="000000"/>
                <w:kern w:val="24"/>
                <w:sz w:val="20"/>
                <w:lang w:eastAsia="ko-KR"/>
              </w:rPr>
              <w:t>QPSK</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Gulim"/>
                <w:sz w:val="20"/>
                <w:lang w:val="en-US" w:eastAsia="ko-KR"/>
              </w:rPr>
            </w:pPr>
            <w:r w:rsidRPr="009600EA">
              <w:rPr>
                <w:rFonts w:eastAsia="Nokia Pure Text"/>
                <w:color w:val="000000"/>
                <w:kern w:val="24"/>
                <w:sz w:val="20"/>
                <w:lang w:eastAsia="ko-KR"/>
              </w:rPr>
              <w:t>Coding</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4321BA" w:rsidRDefault="00DF08E5" w:rsidP="00E72DC5">
            <w:pPr>
              <w:overflowPunct w:val="0"/>
              <w:spacing w:after="180"/>
              <w:jc w:val="center"/>
              <w:rPr>
                <w:rFonts w:eastAsiaTheme="minorEastAsia"/>
                <w:color w:val="000000"/>
                <w:kern w:val="24"/>
                <w:sz w:val="20"/>
                <w:lang w:eastAsia="zh-CN"/>
              </w:rPr>
            </w:pPr>
            <w:r w:rsidRPr="009600EA">
              <w:rPr>
                <w:color w:val="000000"/>
                <w:kern w:val="24"/>
                <w:sz w:val="20"/>
                <w:lang w:eastAsia="zh-CN"/>
              </w:rPr>
              <w:t>CA-Polar</w:t>
            </w:r>
            <w:r>
              <w:rPr>
                <w:rFonts w:eastAsiaTheme="minorEastAsia" w:hint="eastAsia"/>
                <w:color w:val="000000"/>
                <w:kern w:val="24"/>
                <w:sz w:val="20"/>
                <w:lang w:eastAsia="zh-CN"/>
              </w:rPr>
              <w:t xml:space="preserve"> with 19-bit CRC</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rFonts w:eastAsia="Nokia Pure Text"/>
                <w:color w:val="000000"/>
                <w:kern w:val="24"/>
                <w:sz w:val="20"/>
                <w:lang w:eastAsia="ko-KR"/>
              </w:rPr>
            </w:pPr>
            <w:r w:rsidRPr="009600EA">
              <w:rPr>
                <w:color w:val="000000"/>
                <w:kern w:val="24"/>
                <w:sz w:val="20"/>
                <w:lang w:eastAsia="zh-CN"/>
              </w:rPr>
              <w:t>Decoding</w:t>
            </w:r>
            <w:r w:rsidRPr="009600EA">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color w:val="000000"/>
                <w:kern w:val="24"/>
                <w:sz w:val="20"/>
                <w:lang w:eastAsia="zh-CN"/>
              </w:rPr>
            </w:pPr>
            <w:r w:rsidRPr="009600EA">
              <w:rPr>
                <w:color w:val="000000"/>
                <w:kern w:val="24"/>
                <w:sz w:val="20"/>
                <w:lang w:eastAsia="zh-CN"/>
              </w:rPr>
              <w:t>SCL decoder with L=8</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4321BA" w:rsidRDefault="00DF08E5"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construction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4321BA" w:rsidRDefault="00DF08E5" w:rsidP="00777A3F">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PW sequence</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777A3F" w:rsidRDefault="00777A3F" w:rsidP="00E72DC5">
            <w:pPr>
              <w:overflowPunct w:val="0"/>
              <w:spacing w:after="180"/>
              <w:jc w:val="center"/>
              <w:rPr>
                <w:rFonts w:eastAsiaTheme="minorEastAsia"/>
                <w:color w:val="000000"/>
                <w:kern w:val="24"/>
                <w:sz w:val="20"/>
                <w:lang w:eastAsia="zh-CN"/>
              </w:rPr>
            </w:pPr>
            <w:r>
              <w:rPr>
                <w:rFonts w:eastAsiaTheme="minorEastAsia"/>
                <w:color w:val="000000"/>
                <w:kern w:val="24"/>
                <w:sz w:val="20"/>
                <w:lang w:eastAsia="zh-CN"/>
              </w:rPr>
              <w:t>I</w:t>
            </w:r>
            <w:r>
              <w:rPr>
                <w:rFonts w:eastAsiaTheme="minorEastAsia" w:hint="eastAsia"/>
                <w:color w:val="000000"/>
                <w:kern w:val="24"/>
                <w:sz w:val="20"/>
                <w:lang w:eastAsia="zh-CN"/>
              </w:rPr>
              <w:t>nformation block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896A59" w:rsidRDefault="00777A3F"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16:4:128,136:8:256,272:16:400</w:t>
            </w:r>
          </w:p>
        </w:tc>
      </w:tr>
      <w:tr w:rsidR="00A61FCA"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1FCA" w:rsidRDefault="00A61FCA"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 rate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61FCA" w:rsidRDefault="00A61FCA"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1/6,1/5,1/3,2/5,1/2,2/3</w:t>
            </w:r>
          </w:p>
        </w:tc>
      </w:tr>
      <w:tr w:rsidR="00777A3F"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77A3F" w:rsidRDefault="00777A3F"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Coded bit M</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77A3F" w:rsidRDefault="00A61FCA"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w:t>
            </w:r>
            <w:r>
              <w:rPr>
                <w:rFonts w:eastAsiaTheme="minorEastAsia"/>
                <w:color w:val="000000"/>
                <w:kern w:val="24"/>
                <w:sz w:val="20"/>
                <w:lang w:eastAsia="zh-CN"/>
              </w:rPr>
              <w:t>I</w:t>
            </w:r>
            <w:r>
              <w:rPr>
                <w:rFonts w:eastAsiaTheme="minorEastAsia" w:hint="eastAsia"/>
                <w:color w:val="000000"/>
                <w:kern w:val="24"/>
                <w:sz w:val="20"/>
                <w:lang w:eastAsia="zh-CN"/>
              </w:rPr>
              <w:t>nformation block size + CRC)/R</w:t>
            </w:r>
          </w:p>
        </w:tc>
      </w:tr>
      <w:tr w:rsidR="00DF08E5" w:rsidRPr="009600EA" w:rsidTr="00E72DC5">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9600EA" w:rsidRDefault="00DF08E5" w:rsidP="00E72DC5">
            <w:pPr>
              <w:overflowPunct w:val="0"/>
              <w:spacing w:after="180"/>
              <w:jc w:val="center"/>
              <w:rPr>
                <w:color w:val="000000"/>
                <w:kern w:val="24"/>
                <w:sz w:val="20"/>
                <w:lang w:eastAsia="zh-CN"/>
              </w:rPr>
            </w:pPr>
            <w:r w:rsidRPr="009600EA">
              <w:rPr>
                <w:color w:val="000000"/>
                <w:kern w:val="24"/>
                <w:sz w:val="20"/>
                <w:lang w:eastAsia="zh-CN"/>
              </w:rPr>
              <w:t>Maximum mother code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8E5" w:rsidRPr="00777A3F" w:rsidRDefault="00777A3F" w:rsidP="00E72DC5">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1024</w:t>
            </w:r>
          </w:p>
        </w:tc>
      </w:tr>
    </w:tbl>
    <w:p w:rsidR="00DF08E5" w:rsidRPr="007603F8" w:rsidRDefault="00DF08E5" w:rsidP="00DF08E5">
      <w:pPr>
        <w:rPr>
          <w:rFonts w:eastAsiaTheme="minorEastAsia"/>
          <w:sz w:val="20"/>
          <w:lang w:eastAsia="zh-CN"/>
        </w:rPr>
      </w:pPr>
    </w:p>
    <w:p w:rsidR="00DF08E5" w:rsidRPr="00DF08E5" w:rsidRDefault="00DF08E5" w:rsidP="00C83CF4">
      <w:pPr>
        <w:jc w:val="both"/>
        <w:rPr>
          <w:rFonts w:eastAsiaTheme="minorEastAsia"/>
          <w:color w:val="000000"/>
          <w:sz w:val="20"/>
          <w:szCs w:val="24"/>
          <w:lang w:eastAsia="zh-CN"/>
        </w:rPr>
      </w:pPr>
    </w:p>
    <w:p w:rsidR="00030376" w:rsidRDefault="006C5241" w:rsidP="001A2FC6">
      <w:pPr>
        <w:pStyle w:val="Heading1"/>
        <w:keepNext w:val="0"/>
        <w:widowControl w:val="0"/>
        <w:numPr>
          <w:ilvl w:val="0"/>
          <w:numId w:val="0"/>
        </w:numPr>
        <w:tabs>
          <w:tab w:val="clear" w:pos="0"/>
        </w:tabs>
        <w:spacing w:before="0" w:afterLines="50" w:afterAutospacing="0"/>
        <w:jc w:val="center"/>
        <w:rPr>
          <w:rFonts w:eastAsiaTheme="minorEastAsia"/>
          <w:b/>
          <w:lang w:eastAsia="zh-CN"/>
        </w:rPr>
      </w:pPr>
      <w:r w:rsidRPr="006C5241">
        <w:rPr>
          <w:rFonts w:eastAsiaTheme="minorEastAsia"/>
          <w:b/>
          <w:noProof/>
          <w:lang w:val="en-US" w:eastAsia="zh-CN"/>
        </w:rPr>
        <w:lastRenderedPageBreak/>
        <w:drawing>
          <wp:inline distT="0" distB="0" distL="0" distR="0">
            <wp:extent cx="5274310" cy="3165797"/>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274310" cy="3165797"/>
                    </a:xfrm>
                    <a:prstGeom prst="rect">
                      <a:avLst/>
                    </a:prstGeom>
                    <a:noFill/>
                    <a:ln w="9525">
                      <a:noFill/>
                      <a:miter lim="800000"/>
                      <a:headEnd/>
                      <a:tailEnd/>
                    </a:ln>
                  </pic:spPr>
                </pic:pic>
              </a:graphicData>
            </a:graphic>
          </wp:inline>
        </w:drawing>
      </w:r>
    </w:p>
    <w:p w:rsidR="00A61FCA" w:rsidRDefault="00A61FCA" w:rsidP="00A61FCA">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2 Required SNR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 BLER=0.01</w:t>
      </w:r>
    </w:p>
    <w:p w:rsidR="00030376" w:rsidRDefault="006C5241">
      <w:pPr>
        <w:jc w:val="center"/>
        <w:rPr>
          <w:rFonts w:eastAsiaTheme="minorEastAsia"/>
          <w:lang w:eastAsia="zh-CN"/>
        </w:rPr>
      </w:pPr>
      <w:r w:rsidRPr="006C5241">
        <w:rPr>
          <w:rFonts w:eastAsiaTheme="minorEastAsia"/>
          <w:noProof/>
          <w:lang w:val="en-US" w:eastAsia="zh-CN"/>
        </w:rPr>
        <w:drawing>
          <wp:inline distT="0" distB="0" distL="0" distR="0">
            <wp:extent cx="5274310" cy="3165797"/>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274310" cy="3165797"/>
                    </a:xfrm>
                    <a:prstGeom prst="rect">
                      <a:avLst/>
                    </a:prstGeom>
                    <a:noFill/>
                    <a:ln w="9525">
                      <a:noFill/>
                      <a:miter lim="800000"/>
                      <a:headEnd/>
                      <a:tailEnd/>
                    </a:ln>
                  </pic:spPr>
                </pic:pic>
              </a:graphicData>
            </a:graphic>
          </wp:inline>
        </w:drawing>
      </w:r>
    </w:p>
    <w:p w:rsidR="00A61FCA" w:rsidRDefault="00A61FCA" w:rsidP="00A61FCA">
      <w:pPr>
        <w:jc w:val="center"/>
        <w:rPr>
          <w:rFonts w:eastAsiaTheme="minorEastAsia"/>
          <w:color w:val="000000"/>
          <w:sz w:val="20"/>
          <w:szCs w:val="24"/>
          <w:lang w:eastAsia="zh-CN"/>
        </w:rPr>
      </w:pPr>
      <w:r>
        <w:rPr>
          <w:rFonts w:eastAsiaTheme="minorEastAsia" w:hint="eastAsia"/>
          <w:color w:val="000000"/>
          <w:sz w:val="20"/>
          <w:szCs w:val="24"/>
          <w:lang w:eastAsia="zh-CN"/>
        </w:rPr>
        <w:t xml:space="preserve">Figure 3 Required SNR of different rate matching schemes when </w:t>
      </w:r>
      <w:proofErr w:type="spellStart"/>
      <w:r>
        <w:rPr>
          <w:rFonts w:eastAsiaTheme="minorEastAsia" w:hint="eastAsia"/>
          <w:color w:val="000000"/>
          <w:sz w:val="20"/>
          <w:szCs w:val="24"/>
          <w:lang w:eastAsia="zh-CN"/>
        </w:rPr>
        <w:t>N</w:t>
      </w:r>
      <w:r w:rsidRPr="00B052E7">
        <w:rPr>
          <w:rFonts w:eastAsiaTheme="minorEastAsia" w:hint="eastAsia"/>
          <w:color w:val="000000"/>
          <w:sz w:val="20"/>
          <w:szCs w:val="24"/>
          <w:vertAlign w:val="subscript"/>
          <w:lang w:eastAsia="zh-CN"/>
        </w:rPr>
        <w:t>max</w:t>
      </w:r>
      <w:proofErr w:type="spellEnd"/>
      <w:r>
        <w:rPr>
          <w:rFonts w:eastAsiaTheme="minorEastAsia" w:hint="eastAsia"/>
          <w:color w:val="000000"/>
          <w:sz w:val="20"/>
          <w:szCs w:val="24"/>
          <w:lang w:eastAsia="zh-CN"/>
        </w:rPr>
        <w:t>=1024, BLER=0.001</w:t>
      </w:r>
    </w:p>
    <w:p w:rsidR="001636AE" w:rsidRPr="0045675E" w:rsidRDefault="0045675E" w:rsidP="00493558">
      <w:pPr>
        <w:jc w:val="both"/>
        <w:rPr>
          <w:rFonts w:eastAsiaTheme="minorEastAsia"/>
          <w:sz w:val="20"/>
          <w:lang w:eastAsia="zh-CN"/>
        </w:rPr>
      </w:pPr>
      <w:bookmarkStart w:id="0" w:name="OLE_LINK2"/>
      <w:r>
        <w:rPr>
          <w:rFonts w:eastAsiaTheme="minorEastAsia"/>
          <w:sz w:val="20"/>
          <w:lang w:eastAsia="zh-CN"/>
        </w:rPr>
        <w:lastRenderedPageBreak/>
        <w:t>Based on</w:t>
      </w:r>
      <w:r w:rsidR="00420193" w:rsidRPr="00420193">
        <w:rPr>
          <w:rFonts w:eastAsiaTheme="minorEastAsia"/>
          <w:sz w:val="20"/>
          <w:lang w:eastAsia="zh-CN"/>
        </w:rPr>
        <w:t xml:space="preserve"> the simulation results, it </w:t>
      </w:r>
      <w:r>
        <w:rPr>
          <w:rFonts w:eastAsiaTheme="minorEastAsia"/>
          <w:sz w:val="20"/>
          <w:lang w:eastAsia="zh-CN"/>
        </w:rPr>
        <w:t>is observed</w:t>
      </w:r>
      <w:r w:rsidR="00420193" w:rsidRPr="00420193">
        <w:rPr>
          <w:rFonts w:eastAsiaTheme="minorEastAsia"/>
          <w:sz w:val="20"/>
          <w:lang w:eastAsia="zh-CN"/>
        </w:rPr>
        <w:t xml:space="preserve"> that the rate matching scheme in [2] </w:t>
      </w:r>
      <w:r>
        <w:rPr>
          <w:rFonts w:eastAsiaTheme="minorEastAsia"/>
          <w:sz w:val="20"/>
          <w:lang w:eastAsia="zh-CN"/>
        </w:rPr>
        <w:t xml:space="preserve">and our 2d-circular buffer scheme </w:t>
      </w:r>
      <w:r w:rsidR="00420193" w:rsidRPr="00420193">
        <w:rPr>
          <w:rFonts w:eastAsiaTheme="minorEastAsia"/>
          <w:sz w:val="20"/>
          <w:lang w:eastAsia="zh-CN"/>
        </w:rPr>
        <w:t>ha</w:t>
      </w:r>
      <w:r>
        <w:rPr>
          <w:rFonts w:eastAsiaTheme="minorEastAsia"/>
          <w:sz w:val="20"/>
          <w:lang w:eastAsia="zh-CN"/>
        </w:rPr>
        <w:t>ve</w:t>
      </w:r>
      <w:r w:rsidR="00420193" w:rsidRPr="00420193">
        <w:rPr>
          <w:rFonts w:eastAsiaTheme="minorEastAsia"/>
          <w:sz w:val="20"/>
          <w:lang w:eastAsia="zh-CN"/>
        </w:rPr>
        <w:t xml:space="preserve"> an overall better performance compared with other rate matching scheme in [</w:t>
      </w:r>
      <w:r>
        <w:rPr>
          <w:rFonts w:eastAsiaTheme="minorEastAsia"/>
          <w:sz w:val="20"/>
          <w:lang w:eastAsia="zh-CN"/>
        </w:rPr>
        <w:t>3</w:t>
      </w:r>
      <w:r w:rsidR="00420193" w:rsidRPr="00420193">
        <w:rPr>
          <w:rFonts w:eastAsiaTheme="minorEastAsia"/>
          <w:sz w:val="20"/>
          <w:lang w:eastAsia="zh-CN"/>
        </w:rPr>
        <w:t>].</w:t>
      </w:r>
    </w:p>
    <w:p w:rsidR="005C080A" w:rsidRDefault="00493558" w:rsidP="00493558">
      <w:pPr>
        <w:jc w:val="both"/>
        <w:rPr>
          <w:rFonts w:eastAsiaTheme="minorEastAsia"/>
          <w:b/>
          <w:i/>
          <w:sz w:val="20"/>
          <w:lang w:eastAsia="zh-CN"/>
        </w:rPr>
      </w:pPr>
      <w:r w:rsidRPr="00BF35FD">
        <w:rPr>
          <w:rFonts w:hint="eastAsia"/>
          <w:b/>
          <w:i/>
          <w:sz w:val="20"/>
          <w:lang w:eastAsia="zh-CN"/>
        </w:rPr>
        <w:t xml:space="preserve">Observation </w:t>
      </w:r>
      <w:r w:rsidR="00612B85">
        <w:rPr>
          <w:rFonts w:eastAsiaTheme="minorEastAsia" w:hint="eastAsia"/>
          <w:b/>
          <w:i/>
          <w:sz w:val="20"/>
          <w:lang w:eastAsia="zh-CN"/>
        </w:rPr>
        <w:t>1</w:t>
      </w:r>
      <w:r w:rsidRPr="00BF35FD">
        <w:rPr>
          <w:b/>
          <w:i/>
          <w:sz w:val="20"/>
          <w:lang w:eastAsia="zh-CN"/>
        </w:rPr>
        <w:t>:</w:t>
      </w:r>
      <w:r w:rsidR="005C080A" w:rsidRPr="005C080A">
        <w:t xml:space="preserve"> </w:t>
      </w:r>
      <w:r w:rsidR="005C080A">
        <w:rPr>
          <w:rFonts w:eastAsiaTheme="minorEastAsia" w:hint="eastAsia"/>
          <w:b/>
          <w:i/>
          <w:sz w:val="20"/>
          <w:lang w:eastAsia="zh-CN"/>
        </w:rPr>
        <w:t>R</w:t>
      </w:r>
      <w:r w:rsidR="005C080A" w:rsidRPr="005C080A">
        <w:rPr>
          <w:b/>
          <w:i/>
          <w:sz w:val="20"/>
          <w:lang w:eastAsia="zh-CN"/>
        </w:rPr>
        <w:t xml:space="preserve">ate matching scheme in [2] </w:t>
      </w:r>
      <w:r w:rsidR="0045675E">
        <w:rPr>
          <w:b/>
          <w:i/>
          <w:sz w:val="20"/>
          <w:lang w:eastAsia="zh-CN"/>
        </w:rPr>
        <w:t xml:space="preserve">and 2d-circular buffer scheme </w:t>
      </w:r>
      <w:r w:rsidR="0045675E" w:rsidRPr="005C080A">
        <w:rPr>
          <w:b/>
          <w:i/>
          <w:sz w:val="20"/>
          <w:lang w:eastAsia="zh-CN"/>
        </w:rPr>
        <w:t>ha</w:t>
      </w:r>
      <w:r w:rsidR="0045675E">
        <w:rPr>
          <w:b/>
          <w:i/>
          <w:sz w:val="20"/>
          <w:lang w:eastAsia="zh-CN"/>
        </w:rPr>
        <w:t>ve</w:t>
      </w:r>
      <w:r w:rsidR="0045675E" w:rsidRPr="005C080A">
        <w:rPr>
          <w:b/>
          <w:i/>
          <w:sz w:val="20"/>
          <w:lang w:eastAsia="zh-CN"/>
        </w:rPr>
        <w:t xml:space="preserve"> </w:t>
      </w:r>
      <w:r w:rsidR="005C080A" w:rsidRPr="005C080A">
        <w:rPr>
          <w:b/>
          <w:i/>
          <w:sz w:val="20"/>
          <w:lang w:eastAsia="zh-CN"/>
        </w:rPr>
        <w:t>an overall better performance compared with other rate matching scheme</w:t>
      </w:r>
      <w:r w:rsidR="0045675E">
        <w:rPr>
          <w:b/>
          <w:i/>
          <w:sz w:val="20"/>
          <w:lang w:eastAsia="zh-CN"/>
        </w:rPr>
        <w:t xml:space="preserve"> in [3].</w:t>
      </w:r>
      <w:r w:rsidR="005C080A" w:rsidRPr="005C080A">
        <w:rPr>
          <w:rFonts w:hint="eastAsia"/>
          <w:b/>
          <w:i/>
          <w:sz w:val="20"/>
          <w:lang w:eastAsia="zh-CN"/>
        </w:rPr>
        <w:t xml:space="preserve"> </w:t>
      </w:r>
    </w:p>
    <w:p w:rsidR="005C080A" w:rsidRPr="005C080A" w:rsidRDefault="00AE7317" w:rsidP="005C080A">
      <w:pPr>
        <w:rPr>
          <w:rFonts w:eastAsiaTheme="minorEastAsia"/>
          <w:b/>
          <w:i/>
          <w:sz w:val="20"/>
          <w:lang w:eastAsia="zh-CN"/>
        </w:rPr>
      </w:pPr>
      <w:r>
        <w:rPr>
          <w:rFonts w:eastAsiaTheme="minorEastAsia" w:hint="eastAsia"/>
          <w:b/>
          <w:i/>
          <w:sz w:val="20"/>
          <w:lang w:eastAsia="zh-CN"/>
        </w:rPr>
        <w:t xml:space="preserve">Proposal </w:t>
      </w:r>
      <w:r w:rsidR="005C080A">
        <w:rPr>
          <w:rFonts w:eastAsiaTheme="minorEastAsia" w:hint="eastAsia"/>
          <w:b/>
          <w:i/>
          <w:sz w:val="20"/>
          <w:lang w:eastAsia="zh-CN"/>
        </w:rPr>
        <w:t>1</w:t>
      </w:r>
      <w:r>
        <w:rPr>
          <w:rFonts w:eastAsiaTheme="minorEastAsia" w:hint="eastAsia"/>
          <w:b/>
          <w:i/>
          <w:sz w:val="20"/>
          <w:lang w:eastAsia="zh-CN"/>
        </w:rPr>
        <w:t>:</w:t>
      </w:r>
      <w:r w:rsidR="00DF6F9A" w:rsidRPr="00DF6F9A">
        <w:rPr>
          <w:rFonts w:eastAsiaTheme="minorEastAsia"/>
          <w:b/>
          <w:i/>
          <w:sz w:val="20"/>
          <w:lang w:eastAsia="zh-CN"/>
        </w:rPr>
        <w:t xml:space="preserve"> </w:t>
      </w:r>
      <w:r w:rsidR="005C080A">
        <w:rPr>
          <w:rFonts w:eastAsiaTheme="minorEastAsia" w:hint="eastAsia"/>
          <w:b/>
          <w:i/>
          <w:sz w:val="20"/>
          <w:lang w:eastAsia="zh-CN"/>
        </w:rPr>
        <w:t>Both r</w:t>
      </w:r>
      <w:r w:rsidR="005C080A" w:rsidRPr="005C080A">
        <w:rPr>
          <w:b/>
          <w:i/>
          <w:sz w:val="20"/>
          <w:lang w:eastAsia="zh-CN"/>
        </w:rPr>
        <w:t>ate matching scheme in [2]</w:t>
      </w:r>
      <w:r w:rsidR="0045675E">
        <w:rPr>
          <w:b/>
          <w:i/>
          <w:sz w:val="20"/>
          <w:lang w:eastAsia="zh-CN"/>
        </w:rPr>
        <w:t xml:space="preserve"> </w:t>
      </w:r>
      <w:r w:rsidR="005C080A">
        <w:rPr>
          <w:rFonts w:eastAsiaTheme="minorEastAsia" w:hint="eastAsia"/>
          <w:b/>
          <w:i/>
          <w:sz w:val="20"/>
          <w:lang w:eastAsia="zh-CN"/>
        </w:rPr>
        <w:t>and 2d-circular buffer rate matching scheme can be considered for Polar codes.</w:t>
      </w:r>
    </w:p>
    <w:bookmarkEnd w:id="0"/>
    <w:p w:rsidR="00123233" w:rsidRDefault="000209CF" w:rsidP="001A2FC6">
      <w:pPr>
        <w:pStyle w:val="Heading1"/>
        <w:keepNext w:val="0"/>
        <w:widowControl w:val="0"/>
        <w:tabs>
          <w:tab w:val="clear" w:pos="0"/>
        </w:tabs>
        <w:spacing w:before="0" w:afterLines="50" w:afterAutospacing="0"/>
        <w:ind w:left="0" w:firstLine="0"/>
        <w:jc w:val="both"/>
        <w:rPr>
          <w:b/>
          <w:lang w:eastAsia="zh-CN"/>
        </w:rPr>
      </w:pPr>
      <w:r w:rsidRPr="000B2370">
        <w:rPr>
          <w:rFonts w:hint="eastAsia"/>
          <w:b/>
          <w:lang w:eastAsia="zh-CN"/>
        </w:rPr>
        <w:t>Conclusion</w:t>
      </w:r>
    </w:p>
    <w:p w:rsidR="00123233" w:rsidRDefault="000209CF" w:rsidP="001A2FC6">
      <w:pPr>
        <w:widowControl w:val="0"/>
        <w:adjustRightInd w:val="0"/>
        <w:snapToGrid w:val="0"/>
        <w:spacing w:afterLines="50" w:afterAutospacing="0"/>
        <w:rPr>
          <w:rFonts w:eastAsiaTheme="minorEastAsia"/>
          <w:color w:val="000000"/>
          <w:sz w:val="20"/>
          <w:lang w:eastAsia="zh-CN"/>
        </w:rPr>
      </w:pPr>
      <w:r w:rsidRPr="000B2370">
        <w:rPr>
          <w:rFonts w:hint="eastAsia"/>
          <w:sz w:val="20"/>
          <w:lang w:eastAsia="zh-CN"/>
        </w:rPr>
        <w:t xml:space="preserve">In this </w:t>
      </w:r>
      <w:r w:rsidR="00F115DB" w:rsidRPr="000B2370">
        <w:rPr>
          <w:sz w:val="20"/>
          <w:lang w:eastAsia="zh-CN"/>
        </w:rPr>
        <w:t>contribution,</w:t>
      </w:r>
      <w:r w:rsidR="00BF35FD">
        <w:rPr>
          <w:rFonts w:eastAsiaTheme="minorEastAsia" w:hint="eastAsia"/>
          <w:sz w:val="20"/>
          <w:lang w:eastAsia="zh-CN"/>
        </w:rPr>
        <w:t xml:space="preserve"> performances</w:t>
      </w:r>
      <w:r w:rsidR="00A511A1" w:rsidRPr="000B2370">
        <w:rPr>
          <w:rFonts w:hint="eastAsia"/>
          <w:sz w:val="20"/>
          <w:lang w:eastAsia="zh-CN"/>
        </w:rPr>
        <w:t xml:space="preserve"> </w:t>
      </w:r>
      <w:r w:rsidR="00246407">
        <w:rPr>
          <w:sz w:val="20"/>
          <w:lang w:eastAsia="zh-CN"/>
        </w:rPr>
        <w:t xml:space="preserve">of </w:t>
      </w:r>
      <w:r w:rsidR="00855053" w:rsidRPr="000B2370">
        <w:rPr>
          <w:rFonts w:hint="eastAsia"/>
          <w:sz w:val="20"/>
          <w:lang w:eastAsia="zh-CN"/>
        </w:rPr>
        <w:t xml:space="preserve">different </w:t>
      </w:r>
      <w:r w:rsidRPr="000B2370">
        <w:rPr>
          <w:rFonts w:hint="eastAsia"/>
          <w:sz w:val="20"/>
          <w:lang w:eastAsia="zh-CN"/>
        </w:rPr>
        <w:t>rate matching</w:t>
      </w:r>
      <w:r w:rsidR="00BF35FD">
        <w:rPr>
          <w:rFonts w:eastAsiaTheme="minorEastAsia" w:hint="eastAsia"/>
          <w:sz w:val="20"/>
          <w:lang w:eastAsia="zh-CN"/>
        </w:rPr>
        <w:t xml:space="preserve"> scheme are evaluated.</w:t>
      </w:r>
      <w:r w:rsidRPr="000B2370">
        <w:rPr>
          <w:rFonts w:hint="eastAsia"/>
          <w:sz w:val="20"/>
          <w:lang w:eastAsia="zh-CN"/>
        </w:rPr>
        <w:t xml:space="preserve"> </w:t>
      </w:r>
      <w:r w:rsidR="00855053" w:rsidRPr="000B2370">
        <w:rPr>
          <w:color w:val="000000"/>
          <w:sz w:val="20"/>
          <w:lang w:eastAsia="zh-CN"/>
        </w:rPr>
        <w:t>In</w:t>
      </w:r>
      <w:r w:rsidR="00771BF9" w:rsidRPr="000B2370">
        <w:rPr>
          <w:color w:val="000000"/>
          <w:sz w:val="20"/>
          <w:lang w:eastAsia="zh-CN"/>
        </w:rPr>
        <w:t xml:space="preserve"> summary, we have the following observation and proposal.</w:t>
      </w:r>
    </w:p>
    <w:p w:rsidR="0045675E" w:rsidRDefault="0045675E" w:rsidP="0045675E">
      <w:pPr>
        <w:jc w:val="both"/>
        <w:rPr>
          <w:rFonts w:eastAsiaTheme="minorEastAsia"/>
          <w:b/>
          <w:i/>
          <w:sz w:val="20"/>
          <w:lang w:eastAsia="zh-CN"/>
        </w:rPr>
      </w:pPr>
      <w:r w:rsidRPr="00BF35FD">
        <w:rPr>
          <w:rFonts w:hint="eastAsia"/>
          <w:b/>
          <w:i/>
          <w:sz w:val="20"/>
          <w:lang w:eastAsia="zh-CN"/>
        </w:rPr>
        <w:t xml:space="preserve">Observation </w:t>
      </w:r>
      <w:r>
        <w:rPr>
          <w:rFonts w:eastAsiaTheme="minorEastAsia" w:hint="eastAsia"/>
          <w:b/>
          <w:i/>
          <w:sz w:val="20"/>
          <w:lang w:eastAsia="zh-CN"/>
        </w:rPr>
        <w:t>1</w:t>
      </w:r>
      <w:r w:rsidRPr="00BF35FD">
        <w:rPr>
          <w:b/>
          <w:i/>
          <w:sz w:val="20"/>
          <w:lang w:eastAsia="zh-CN"/>
        </w:rPr>
        <w:t>:</w:t>
      </w:r>
      <w:r w:rsidRPr="005C080A">
        <w:t xml:space="preserve"> </w:t>
      </w:r>
      <w:r>
        <w:rPr>
          <w:rFonts w:eastAsiaTheme="minorEastAsia" w:hint="eastAsia"/>
          <w:b/>
          <w:i/>
          <w:sz w:val="20"/>
          <w:lang w:eastAsia="zh-CN"/>
        </w:rPr>
        <w:t>R</w:t>
      </w:r>
      <w:r w:rsidRPr="005C080A">
        <w:rPr>
          <w:b/>
          <w:i/>
          <w:sz w:val="20"/>
          <w:lang w:eastAsia="zh-CN"/>
        </w:rPr>
        <w:t xml:space="preserve">ate matching scheme in [2] </w:t>
      </w:r>
      <w:r>
        <w:rPr>
          <w:b/>
          <w:i/>
          <w:sz w:val="20"/>
          <w:lang w:eastAsia="zh-CN"/>
        </w:rPr>
        <w:t xml:space="preserve">and 2d-circular buffer scheme </w:t>
      </w:r>
      <w:r w:rsidRPr="005C080A">
        <w:rPr>
          <w:b/>
          <w:i/>
          <w:sz w:val="20"/>
          <w:lang w:eastAsia="zh-CN"/>
        </w:rPr>
        <w:t>ha</w:t>
      </w:r>
      <w:r>
        <w:rPr>
          <w:b/>
          <w:i/>
          <w:sz w:val="20"/>
          <w:lang w:eastAsia="zh-CN"/>
        </w:rPr>
        <w:t>ve</w:t>
      </w:r>
      <w:r w:rsidRPr="005C080A">
        <w:rPr>
          <w:b/>
          <w:i/>
          <w:sz w:val="20"/>
          <w:lang w:eastAsia="zh-CN"/>
        </w:rPr>
        <w:t xml:space="preserve"> an overall better performance compared with other rate matching scheme</w:t>
      </w:r>
      <w:r>
        <w:rPr>
          <w:b/>
          <w:i/>
          <w:sz w:val="20"/>
          <w:lang w:eastAsia="zh-CN"/>
        </w:rPr>
        <w:t xml:space="preserve"> in [3].</w:t>
      </w:r>
      <w:r w:rsidRPr="005C080A">
        <w:rPr>
          <w:rFonts w:hint="eastAsia"/>
          <w:b/>
          <w:i/>
          <w:sz w:val="20"/>
          <w:lang w:eastAsia="zh-CN"/>
        </w:rPr>
        <w:t xml:space="preserve"> </w:t>
      </w:r>
    </w:p>
    <w:p w:rsidR="0045675E" w:rsidRPr="005C080A" w:rsidRDefault="0045675E" w:rsidP="0045675E">
      <w:pPr>
        <w:rPr>
          <w:rFonts w:eastAsiaTheme="minorEastAsia"/>
          <w:b/>
          <w:i/>
          <w:sz w:val="20"/>
          <w:lang w:eastAsia="zh-CN"/>
        </w:rPr>
      </w:pPr>
      <w:r>
        <w:rPr>
          <w:rFonts w:eastAsiaTheme="minorEastAsia" w:hint="eastAsia"/>
          <w:b/>
          <w:i/>
          <w:sz w:val="20"/>
          <w:lang w:eastAsia="zh-CN"/>
        </w:rPr>
        <w:t>Proposal 1:</w:t>
      </w:r>
      <w:r w:rsidRPr="00DF6F9A">
        <w:rPr>
          <w:rFonts w:eastAsiaTheme="minorEastAsia"/>
          <w:b/>
          <w:i/>
          <w:sz w:val="20"/>
          <w:lang w:eastAsia="zh-CN"/>
        </w:rPr>
        <w:t xml:space="preserve"> </w:t>
      </w:r>
      <w:r>
        <w:rPr>
          <w:rFonts w:eastAsiaTheme="minorEastAsia" w:hint="eastAsia"/>
          <w:b/>
          <w:i/>
          <w:sz w:val="20"/>
          <w:lang w:eastAsia="zh-CN"/>
        </w:rPr>
        <w:t>Both r</w:t>
      </w:r>
      <w:r w:rsidRPr="005C080A">
        <w:rPr>
          <w:b/>
          <w:i/>
          <w:sz w:val="20"/>
          <w:lang w:eastAsia="zh-CN"/>
        </w:rPr>
        <w:t>ate matching scheme in [2]</w:t>
      </w:r>
      <w:r>
        <w:rPr>
          <w:b/>
          <w:i/>
          <w:sz w:val="20"/>
          <w:lang w:eastAsia="zh-CN"/>
        </w:rPr>
        <w:t xml:space="preserve"> </w:t>
      </w:r>
      <w:r>
        <w:rPr>
          <w:rFonts w:eastAsiaTheme="minorEastAsia" w:hint="eastAsia"/>
          <w:b/>
          <w:i/>
          <w:sz w:val="20"/>
          <w:lang w:eastAsia="zh-CN"/>
        </w:rPr>
        <w:t>and 2d-circular buffer rate matching scheme can be considered for Polar codes.</w:t>
      </w:r>
    </w:p>
    <w:p w:rsidR="00123233" w:rsidRDefault="00F115DB" w:rsidP="001A2FC6">
      <w:pPr>
        <w:pStyle w:val="Heading1"/>
        <w:keepNext w:val="0"/>
        <w:widowControl w:val="0"/>
        <w:numPr>
          <w:ilvl w:val="0"/>
          <w:numId w:val="0"/>
        </w:numPr>
        <w:tabs>
          <w:tab w:val="clear" w:pos="0"/>
        </w:tabs>
        <w:spacing w:before="0" w:afterLines="50" w:afterAutospacing="0"/>
        <w:jc w:val="both"/>
        <w:rPr>
          <w:b/>
          <w:lang w:eastAsia="zh-CN"/>
        </w:rPr>
      </w:pPr>
      <w:r w:rsidRPr="000B2370">
        <w:rPr>
          <w:rFonts w:hint="eastAsia"/>
          <w:b/>
          <w:lang w:eastAsia="zh-CN"/>
        </w:rPr>
        <w:t>Reference</w:t>
      </w:r>
    </w:p>
    <w:p w:rsidR="00030376" w:rsidRDefault="00420193">
      <w:pPr>
        <w:numPr>
          <w:ilvl w:val="0"/>
          <w:numId w:val="13"/>
        </w:numPr>
        <w:autoSpaceDE w:val="0"/>
        <w:autoSpaceDN w:val="0"/>
        <w:adjustRightInd w:val="0"/>
        <w:snapToGrid w:val="0"/>
        <w:spacing w:after="0" w:afterAutospacing="0"/>
        <w:jc w:val="both"/>
        <w:rPr>
          <w:sz w:val="20"/>
        </w:rPr>
      </w:pPr>
      <w:bookmarkStart w:id="1" w:name="_Ref466052652"/>
      <w:r>
        <w:rPr>
          <w:sz w:val="20"/>
        </w:rPr>
        <w:t>RAN1 #89 Chairman’s Notes</w:t>
      </w:r>
      <w:bookmarkEnd w:id="1"/>
    </w:p>
    <w:p w:rsidR="00030376" w:rsidRDefault="00420193">
      <w:pPr>
        <w:numPr>
          <w:ilvl w:val="0"/>
          <w:numId w:val="13"/>
        </w:numPr>
        <w:autoSpaceDE w:val="0"/>
        <w:autoSpaceDN w:val="0"/>
        <w:adjustRightInd w:val="0"/>
        <w:snapToGrid w:val="0"/>
        <w:spacing w:after="0" w:afterAutospacing="0"/>
        <w:jc w:val="both"/>
      </w:pPr>
      <w:r w:rsidRPr="00420193">
        <w:rPr>
          <w:sz w:val="20"/>
        </w:rPr>
        <w:t xml:space="preserve">R1-1702735, "Polar Code Size and Rate-Matching Design for NR Control Channels.", </w:t>
      </w:r>
      <w:proofErr w:type="spellStart"/>
      <w:r w:rsidRPr="00420193">
        <w:rPr>
          <w:sz w:val="20"/>
        </w:rPr>
        <w:t>Mediatek</w:t>
      </w:r>
      <w:proofErr w:type="spellEnd"/>
    </w:p>
    <w:p w:rsidR="00030376" w:rsidRDefault="00420193">
      <w:pPr>
        <w:numPr>
          <w:ilvl w:val="0"/>
          <w:numId w:val="13"/>
        </w:numPr>
        <w:autoSpaceDE w:val="0"/>
        <w:autoSpaceDN w:val="0"/>
        <w:adjustRightInd w:val="0"/>
        <w:snapToGrid w:val="0"/>
        <w:spacing w:after="0" w:afterAutospacing="0"/>
        <w:jc w:val="both"/>
      </w:pPr>
      <w:r w:rsidRPr="00420193">
        <w:rPr>
          <w:sz w:val="20"/>
        </w:rPr>
        <w:t>R1-1710750, "Design of unified rate-matching for polar codes." Samsung.</w:t>
      </w:r>
    </w:p>
    <w:p w:rsidR="00030376" w:rsidRDefault="00420193">
      <w:pPr>
        <w:numPr>
          <w:ilvl w:val="0"/>
          <w:numId w:val="13"/>
        </w:numPr>
        <w:autoSpaceDE w:val="0"/>
        <w:autoSpaceDN w:val="0"/>
        <w:adjustRightInd w:val="0"/>
        <w:snapToGrid w:val="0"/>
        <w:spacing w:after="0" w:afterAutospacing="0"/>
        <w:jc w:val="both"/>
        <w:rPr>
          <w:sz w:val="20"/>
        </w:rPr>
      </w:pPr>
      <w:r w:rsidRPr="00420193">
        <w:rPr>
          <w:sz w:val="20"/>
        </w:rPr>
        <w:t>R1-1711702</w:t>
      </w:r>
      <w:r>
        <w:rPr>
          <w:sz w:val="20"/>
        </w:rPr>
        <w:t>,</w:t>
      </w:r>
      <w:r w:rsidRPr="00420193">
        <w:rPr>
          <w:sz w:val="20"/>
        </w:rPr>
        <w:t xml:space="preserve"> " Rate matching for Polar code."</w:t>
      </w:r>
      <w:r>
        <w:rPr>
          <w:sz w:val="20"/>
        </w:rPr>
        <w:t>,</w:t>
      </w:r>
      <w:r w:rsidRPr="00420193">
        <w:rPr>
          <w:sz w:val="20"/>
        </w:rPr>
        <w:t xml:space="preserve"> Huawei, </w:t>
      </w:r>
      <w:proofErr w:type="spellStart"/>
      <w:r>
        <w:rPr>
          <w:sz w:val="20"/>
        </w:rPr>
        <w:t>HiSilicon</w:t>
      </w:r>
      <w:proofErr w:type="spellEnd"/>
    </w:p>
    <w:p w:rsidR="00030376" w:rsidRDefault="00420193">
      <w:pPr>
        <w:numPr>
          <w:ilvl w:val="0"/>
          <w:numId w:val="13"/>
        </w:numPr>
        <w:autoSpaceDE w:val="0"/>
        <w:autoSpaceDN w:val="0"/>
        <w:adjustRightInd w:val="0"/>
        <w:snapToGrid w:val="0"/>
        <w:spacing w:after="0" w:afterAutospacing="0"/>
        <w:jc w:val="both"/>
        <w:rPr>
          <w:sz w:val="20"/>
        </w:rPr>
      </w:pPr>
      <w:r>
        <w:rPr>
          <w:sz w:val="20"/>
        </w:rPr>
        <w:t>R1-1710848,</w:t>
      </w:r>
      <w:r w:rsidRPr="00420193">
        <w:rPr>
          <w:sz w:val="20"/>
        </w:rPr>
        <w:t xml:space="preserve"> " Rate matching scheme of Polar codes"</w:t>
      </w:r>
      <w:r>
        <w:rPr>
          <w:sz w:val="20"/>
        </w:rPr>
        <w:t>, ZTE</w:t>
      </w:r>
    </w:p>
    <w:p w:rsidR="0042216A" w:rsidRPr="0042216A" w:rsidRDefault="00420193" w:rsidP="0042216A">
      <w:pPr>
        <w:numPr>
          <w:ilvl w:val="0"/>
          <w:numId w:val="13"/>
        </w:numPr>
        <w:autoSpaceDE w:val="0"/>
        <w:autoSpaceDN w:val="0"/>
        <w:adjustRightInd w:val="0"/>
        <w:snapToGrid w:val="0"/>
        <w:spacing w:after="0" w:afterAutospacing="0"/>
        <w:jc w:val="both"/>
        <w:rPr>
          <w:sz w:val="20"/>
        </w:rPr>
      </w:pPr>
      <w:bookmarkStart w:id="2" w:name="_Ref476755764"/>
      <w:r w:rsidRPr="00420193">
        <w:rPr>
          <w:sz w:val="20"/>
        </w:rPr>
        <w:t>Draft_Minutes_report_RAN1#AH_NR2_v010.</w:t>
      </w:r>
      <w:bookmarkEnd w:id="2"/>
    </w:p>
    <w:p w:rsidR="00123233" w:rsidRDefault="00123233">
      <w:pPr>
        <w:autoSpaceDE w:val="0"/>
        <w:autoSpaceDN w:val="0"/>
        <w:adjustRightInd w:val="0"/>
        <w:snapToGrid w:val="0"/>
        <w:spacing w:after="0" w:afterAutospacing="0"/>
        <w:jc w:val="both"/>
        <w:rPr>
          <w:rFonts w:eastAsiaTheme="minorEastAsia"/>
          <w:sz w:val="20"/>
          <w:lang w:eastAsia="zh-CN"/>
        </w:rPr>
      </w:pPr>
    </w:p>
    <w:p w:rsidR="00123233" w:rsidRDefault="00123233">
      <w:pPr>
        <w:autoSpaceDE w:val="0"/>
        <w:autoSpaceDN w:val="0"/>
        <w:adjustRightInd w:val="0"/>
        <w:snapToGrid w:val="0"/>
        <w:spacing w:after="0" w:afterAutospacing="0"/>
        <w:jc w:val="both"/>
        <w:rPr>
          <w:rFonts w:eastAsiaTheme="minorEastAsia"/>
          <w:sz w:val="20"/>
          <w:lang w:eastAsia="zh-CN"/>
        </w:rPr>
      </w:pPr>
    </w:p>
    <w:p w:rsidR="006221A6" w:rsidRDefault="006221A6">
      <w:pPr>
        <w:autoSpaceDE w:val="0"/>
        <w:autoSpaceDN w:val="0"/>
        <w:adjustRightInd w:val="0"/>
        <w:snapToGrid w:val="0"/>
        <w:spacing w:after="0" w:afterAutospacing="0"/>
        <w:jc w:val="center"/>
        <w:rPr>
          <w:rFonts w:eastAsiaTheme="minorEastAsia"/>
          <w:sz w:val="20"/>
          <w:lang w:eastAsia="zh-CN"/>
        </w:rPr>
      </w:pPr>
    </w:p>
    <w:sectPr w:rsidR="006221A6" w:rsidSect="0091412B">
      <w:footerReference w:type="default" r:id="rId13"/>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BFA" w:rsidRDefault="00382BFA">
      <w:r>
        <w:separator/>
      </w:r>
    </w:p>
    <w:p w:rsidR="00382BFA" w:rsidRDefault="00382BFA"/>
    <w:p w:rsidR="00382BFA" w:rsidRDefault="00382BFA" w:rsidP="003F6BA5"/>
  </w:endnote>
  <w:endnote w:type="continuationSeparator" w:id="0">
    <w:p w:rsidR="00382BFA" w:rsidRDefault="00382BFA">
      <w:r>
        <w:continuationSeparator/>
      </w:r>
    </w:p>
    <w:p w:rsidR="00382BFA" w:rsidRDefault="00382BFA"/>
    <w:p w:rsidR="00382BFA" w:rsidRDefault="00382BFA" w:rsidP="003F6BA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10000000" w:usb2="00000000" w:usb3="00000000" w:csb0="8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roman"/>
    <w:pitch w:val="default"/>
    <w:sig w:usb0="00000000" w:usb1="00000000" w:usb2="00000000"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B6" w:rsidRPr="001A0415" w:rsidRDefault="00030376">
    <w:pPr>
      <w:pStyle w:val="Footer"/>
      <w:jc w:val="center"/>
      <w:rPr>
        <w:lang w:eastAsia="zh-CN"/>
      </w:rPr>
    </w:pPr>
    <w:fldSimple w:instr=" PAGE   \* MERGEFORMAT ">
      <w:r w:rsidR="001A2FC6">
        <w:rPr>
          <w:noProof/>
        </w:rPr>
        <w:t>5</w:t>
      </w:r>
    </w:fldSimple>
  </w:p>
  <w:p w:rsidR="006946B6" w:rsidRDefault="006946B6"/>
  <w:p w:rsidR="006946B6" w:rsidRDefault="006946B6" w:rsidP="003F6B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BFA" w:rsidRDefault="00382BFA">
      <w:r>
        <w:separator/>
      </w:r>
    </w:p>
    <w:p w:rsidR="00382BFA" w:rsidRDefault="00382BFA"/>
    <w:p w:rsidR="00382BFA" w:rsidRDefault="00382BFA" w:rsidP="003F6BA5"/>
  </w:footnote>
  <w:footnote w:type="continuationSeparator" w:id="0">
    <w:p w:rsidR="00382BFA" w:rsidRDefault="00382BFA">
      <w:r>
        <w:continuationSeparator/>
      </w:r>
    </w:p>
    <w:p w:rsidR="00382BFA" w:rsidRDefault="00382BFA"/>
    <w:p w:rsidR="00382BFA" w:rsidRDefault="00382BFA" w:rsidP="003F6BA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3">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4">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3">
    <w:nsid w:val="703157D4"/>
    <w:multiLevelType w:val="multilevel"/>
    <w:tmpl w:val="86281FD6"/>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Times New Roman" w:hAnsi="Times New Roman" w:cs="Times New Roman"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0"/>
  </w:num>
  <w:num w:numId="3">
    <w:abstractNumId w:val="13"/>
  </w:num>
  <w:num w:numId="4">
    <w:abstractNumId w:val="5"/>
  </w:num>
  <w:num w:numId="5">
    <w:abstractNumId w:val="15"/>
  </w:num>
  <w:num w:numId="6">
    <w:abstractNumId w:val="14"/>
  </w:num>
  <w:num w:numId="7">
    <w:abstractNumId w:val="12"/>
  </w:num>
  <w:num w:numId="8">
    <w:abstractNumId w:val="9"/>
  </w:num>
  <w:num w:numId="9">
    <w:abstractNumId w:val="7"/>
  </w:num>
  <w:num w:numId="10">
    <w:abstractNumId w:val="6"/>
  </w:num>
  <w:num w:numId="11">
    <w:abstractNumId w:val="11"/>
  </w:num>
  <w:num w:numId="12">
    <w:abstractNumId w:val="3"/>
  </w:num>
  <w:num w:numId="13">
    <w:abstractNumId w:val="8"/>
  </w:num>
  <w:num w:numId="14">
    <w:abstractNumId w:val="4"/>
  </w:num>
  <w:num w:numId="15">
    <w:abstractNumId w:val="13"/>
  </w:num>
  <w:num w:numId="16">
    <w:abstractNumId w:val="13"/>
  </w:num>
  <w:num w:numId="17">
    <w:abstractNumId w:val="13"/>
  </w:num>
  <w:num w:numId="18">
    <w:abstractNumId w:val="16"/>
  </w:num>
  <w:num w:numId="19">
    <w:abstractNumId w:val="13"/>
  </w:num>
  <w:num w:numId="20">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2530">
      <v:textbox inset="5.85pt,.7pt,5.85pt,.7pt"/>
      <o:colormenu v:ext="edit" fillcolor="none" strokecolor="none"/>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7D8"/>
    <w:rsid w:val="0000282E"/>
    <w:rsid w:val="00002BE7"/>
    <w:rsid w:val="00002D84"/>
    <w:rsid w:val="00002E48"/>
    <w:rsid w:val="00002FDA"/>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D53"/>
    <w:rsid w:val="00013FE7"/>
    <w:rsid w:val="0001430F"/>
    <w:rsid w:val="000148F9"/>
    <w:rsid w:val="00014BF3"/>
    <w:rsid w:val="00014FC1"/>
    <w:rsid w:val="000150F9"/>
    <w:rsid w:val="00015123"/>
    <w:rsid w:val="000153E9"/>
    <w:rsid w:val="00015B8A"/>
    <w:rsid w:val="00015D6C"/>
    <w:rsid w:val="00015DAF"/>
    <w:rsid w:val="00015FEE"/>
    <w:rsid w:val="00016813"/>
    <w:rsid w:val="00016820"/>
    <w:rsid w:val="00016C0D"/>
    <w:rsid w:val="00016D9F"/>
    <w:rsid w:val="0001705F"/>
    <w:rsid w:val="000171D3"/>
    <w:rsid w:val="00017584"/>
    <w:rsid w:val="000179BC"/>
    <w:rsid w:val="00017A3F"/>
    <w:rsid w:val="00020460"/>
    <w:rsid w:val="0002068D"/>
    <w:rsid w:val="0002083E"/>
    <w:rsid w:val="00020891"/>
    <w:rsid w:val="000209CF"/>
    <w:rsid w:val="00020A7B"/>
    <w:rsid w:val="00020C1E"/>
    <w:rsid w:val="000215D5"/>
    <w:rsid w:val="000215DE"/>
    <w:rsid w:val="000216DB"/>
    <w:rsid w:val="00021958"/>
    <w:rsid w:val="000219D0"/>
    <w:rsid w:val="00021DFD"/>
    <w:rsid w:val="00021F76"/>
    <w:rsid w:val="00022332"/>
    <w:rsid w:val="00022875"/>
    <w:rsid w:val="00022963"/>
    <w:rsid w:val="00022A3F"/>
    <w:rsid w:val="00022ADA"/>
    <w:rsid w:val="000235A5"/>
    <w:rsid w:val="000235D5"/>
    <w:rsid w:val="0002365A"/>
    <w:rsid w:val="000238C7"/>
    <w:rsid w:val="000239BE"/>
    <w:rsid w:val="00023FC7"/>
    <w:rsid w:val="000240AF"/>
    <w:rsid w:val="0002445E"/>
    <w:rsid w:val="00025043"/>
    <w:rsid w:val="0002535F"/>
    <w:rsid w:val="00026093"/>
    <w:rsid w:val="000261FC"/>
    <w:rsid w:val="000266EF"/>
    <w:rsid w:val="0002674C"/>
    <w:rsid w:val="000271B6"/>
    <w:rsid w:val="0002763B"/>
    <w:rsid w:val="000300C2"/>
    <w:rsid w:val="0003028E"/>
    <w:rsid w:val="00030376"/>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37EEA"/>
    <w:rsid w:val="00040069"/>
    <w:rsid w:val="00040466"/>
    <w:rsid w:val="0004062F"/>
    <w:rsid w:val="00040749"/>
    <w:rsid w:val="000407B6"/>
    <w:rsid w:val="00040CC5"/>
    <w:rsid w:val="00040EDF"/>
    <w:rsid w:val="00041187"/>
    <w:rsid w:val="0004118F"/>
    <w:rsid w:val="000411A6"/>
    <w:rsid w:val="00041433"/>
    <w:rsid w:val="00041657"/>
    <w:rsid w:val="000416D8"/>
    <w:rsid w:val="00041A51"/>
    <w:rsid w:val="00042192"/>
    <w:rsid w:val="00042724"/>
    <w:rsid w:val="00042B3B"/>
    <w:rsid w:val="000436CC"/>
    <w:rsid w:val="00043CF5"/>
    <w:rsid w:val="00043D65"/>
    <w:rsid w:val="00043D83"/>
    <w:rsid w:val="0004413C"/>
    <w:rsid w:val="00044266"/>
    <w:rsid w:val="000442B6"/>
    <w:rsid w:val="00044B4B"/>
    <w:rsid w:val="00044DEE"/>
    <w:rsid w:val="00045341"/>
    <w:rsid w:val="000458B0"/>
    <w:rsid w:val="0004592C"/>
    <w:rsid w:val="00045B05"/>
    <w:rsid w:val="00045F6B"/>
    <w:rsid w:val="000464F6"/>
    <w:rsid w:val="00046FAF"/>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7A0"/>
    <w:rsid w:val="00054801"/>
    <w:rsid w:val="00054B85"/>
    <w:rsid w:val="00054CF5"/>
    <w:rsid w:val="000556FD"/>
    <w:rsid w:val="0005574B"/>
    <w:rsid w:val="00055894"/>
    <w:rsid w:val="000559F4"/>
    <w:rsid w:val="00055B2E"/>
    <w:rsid w:val="00056190"/>
    <w:rsid w:val="000562F9"/>
    <w:rsid w:val="000563A3"/>
    <w:rsid w:val="0005656B"/>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03"/>
    <w:rsid w:val="0006111B"/>
    <w:rsid w:val="0006139A"/>
    <w:rsid w:val="00061D88"/>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579"/>
    <w:rsid w:val="00066F0F"/>
    <w:rsid w:val="00067195"/>
    <w:rsid w:val="000676D0"/>
    <w:rsid w:val="0007009E"/>
    <w:rsid w:val="0007011C"/>
    <w:rsid w:val="000701ED"/>
    <w:rsid w:val="00070262"/>
    <w:rsid w:val="0007042D"/>
    <w:rsid w:val="0007056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3C68"/>
    <w:rsid w:val="0007464A"/>
    <w:rsid w:val="00074731"/>
    <w:rsid w:val="00074C09"/>
    <w:rsid w:val="00074DE9"/>
    <w:rsid w:val="00075037"/>
    <w:rsid w:val="00075040"/>
    <w:rsid w:val="00075084"/>
    <w:rsid w:val="00075315"/>
    <w:rsid w:val="000753B4"/>
    <w:rsid w:val="00075A4E"/>
    <w:rsid w:val="00075A97"/>
    <w:rsid w:val="00075BA9"/>
    <w:rsid w:val="00075BE2"/>
    <w:rsid w:val="00075C3A"/>
    <w:rsid w:val="00075E67"/>
    <w:rsid w:val="000760A2"/>
    <w:rsid w:val="000762B3"/>
    <w:rsid w:val="00076571"/>
    <w:rsid w:val="00076595"/>
    <w:rsid w:val="0007670F"/>
    <w:rsid w:val="00076866"/>
    <w:rsid w:val="000771AE"/>
    <w:rsid w:val="00077444"/>
    <w:rsid w:val="000778EB"/>
    <w:rsid w:val="00077BD8"/>
    <w:rsid w:val="00077D2D"/>
    <w:rsid w:val="00080283"/>
    <w:rsid w:val="0008038E"/>
    <w:rsid w:val="0008060C"/>
    <w:rsid w:val="00080725"/>
    <w:rsid w:val="0008083E"/>
    <w:rsid w:val="0008125C"/>
    <w:rsid w:val="00081A21"/>
    <w:rsid w:val="00081F86"/>
    <w:rsid w:val="000823C6"/>
    <w:rsid w:val="00082460"/>
    <w:rsid w:val="00082916"/>
    <w:rsid w:val="00082947"/>
    <w:rsid w:val="00082D09"/>
    <w:rsid w:val="00083157"/>
    <w:rsid w:val="000831EF"/>
    <w:rsid w:val="00083218"/>
    <w:rsid w:val="000833AC"/>
    <w:rsid w:val="00083671"/>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F6E"/>
    <w:rsid w:val="00092434"/>
    <w:rsid w:val="00092609"/>
    <w:rsid w:val="00092C5A"/>
    <w:rsid w:val="00092D15"/>
    <w:rsid w:val="00092DD3"/>
    <w:rsid w:val="00092E0F"/>
    <w:rsid w:val="0009310C"/>
    <w:rsid w:val="0009318D"/>
    <w:rsid w:val="00093256"/>
    <w:rsid w:val="000934B4"/>
    <w:rsid w:val="00093609"/>
    <w:rsid w:val="00093941"/>
    <w:rsid w:val="00093B49"/>
    <w:rsid w:val="00094E7F"/>
    <w:rsid w:val="00095047"/>
    <w:rsid w:val="0009577E"/>
    <w:rsid w:val="00095880"/>
    <w:rsid w:val="000958D1"/>
    <w:rsid w:val="000959BB"/>
    <w:rsid w:val="00095F9E"/>
    <w:rsid w:val="00096093"/>
    <w:rsid w:val="0009615F"/>
    <w:rsid w:val="000961C9"/>
    <w:rsid w:val="0009636D"/>
    <w:rsid w:val="00096448"/>
    <w:rsid w:val="00097438"/>
    <w:rsid w:val="00097932"/>
    <w:rsid w:val="00097B9A"/>
    <w:rsid w:val="00097C79"/>
    <w:rsid w:val="00097DCD"/>
    <w:rsid w:val="000A0350"/>
    <w:rsid w:val="000A0979"/>
    <w:rsid w:val="000A0C1B"/>
    <w:rsid w:val="000A0E06"/>
    <w:rsid w:val="000A11FA"/>
    <w:rsid w:val="000A1232"/>
    <w:rsid w:val="000A1290"/>
    <w:rsid w:val="000A1500"/>
    <w:rsid w:val="000A180A"/>
    <w:rsid w:val="000A1954"/>
    <w:rsid w:val="000A2811"/>
    <w:rsid w:val="000A2BAD"/>
    <w:rsid w:val="000A2F1F"/>
    <w:rsid w:val="000A2FA0"/>
    <w:rsid w:val="000A3F89"/>
    <w:rsid w:val="000A410D"/>
    <w:rsid w:val="000A4281"/>
    <w:rsid w:val="000A46BF"/>
    <w:rsid w:val="000A52CA"/>
    <w:rsid w:val="000A57D4"/>
    <w:rsid w:val="000A5A02"/>
    <w:rsid w:val="000A5BD4"/>
    <w:rsid w:val="000A5CC0"/>
    <w:rsid w:val="000A61C4"/>
    <w:rsid w:val="000A64BA"/>
    <w:rsid w:val="000A6641"/>
    <w:rsid w:val="000A696D"/>
    <w:rsid w:val="000A7640"/>
    <w:rsid w:val="000B0422"/>
    <w:rsid w:val="000B08CA"/>
    <w:rsid w:val="000B0F48"/>
    <w:rsid w:val="000B101B"/>
    <w:rsid w:val="000B15B1"/>
    <w:rsid w:val="000B18F7"/>
    <w:rsid w:val="000B19E2"/>
    <w:rsid w:val="000B1AB3"/>
    <w:rsid w:val="000B1C5D"/>
    <w:rsid w:val="000B1F36"/>
    <w:rsid w:val="000B214B"/>
    <w:rsid w:val="000B2370"/>
    <w:rsid w:val="000B25D1"/>
    <w:rsid w:val="000B2B7C"/>
    <w:rsid w:val="000B3308"/>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0F1"/>
    <w:rsid w:val="000B6A59"/>
    <w:rsid w:val="000B6FDE"/>
    <w:rsid w:val="000B71DF"/>
    <w:rsid w:val="000B75BD"/>
    <w:rsid w:val="000B78EE"/>
    <w:rsid w:val="000B7921"/>
    <w:rsid w:val="000C0073"/>
    <w:rsid w:val="000C052E"/>
    <w:rsid w:val="000C0A69"/>
    <w:rsid w:val="000C0A90"/>
    <w:rsid w:val="000C0ACE"/>
    <w:rsid w:val="000C0C08"/>
    <w:rsid w:val="000C0C6B"/>
    <w:rsid w:val="000C1AAE"/>
    <w:rsid w:val="000C1BFF"/>
    <w:rsid w:val="000C1F6A"/>
    <w:rsid w:val="000C2568"/>
    <w:rsid w:val="000C288A"/>
    <w:rsid w:val="000C2C23"/>
    <w:rsid w:val="000C308D"/>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D7EFC"/>
    <w:rsid w:val="000E0119"/>
    <w:rsid w:val="000E0492"/>
    <w:rsid w:val="000E110B"/>
    <w:rsid w:val="000E135D"/>
    <w:rsid w:val="000E13DC"/>
    <w:rsid w:val="000E1758"/>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674"/>
    <w:rsid w:val="000E7274"/>
    <w:rsid w:val="000E72A3"/>
    <w:rsid w:val="000E739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4F3"/>
    <w:rsid w:val="000F4B9E"/>
    <w:rsid w:val="000F4CC0"/>
    <w:rsid w:val="000F5A25"/>
    <w:rsid w:val="000F5B88"/>
    <w:rsid w:val="000F6246"/>
    <w:rsid w:val="000F64C1"/>
    <w:rsid w:val="000F6703"/>
    <w:rsid w:val="000F693E"/>
    <w:rsid w:val="000F6C51"/>
    <w:rsid w:val="000F71EA"/>
    <w:rsid w:val="000F78CF"/>
    <w:rsid w:val="000F7B66"/>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34"/>
    <w:rsid w:val="00103E94"/>
    <w:rsid w:val="00103FAF"/>
    <w:rsid w:val="00104319"/>
    <w:rsid w:val="00104418"/>
    <w:rsid w:val="00104630"/>
    <w:rsid w:val="00104CD3"/>
    <w:rsid w:val="0010501C"/>
    <w:rsid w:val="00105033"/>
    <w:rsid w:val="0010539B"/>
    <w:rsid w:val="00105558"/>
    <w:rsid w:val="00105641"/>
    <w:rsid w:val="001057C1"/>
    <w:rsid w:val="00105887"/>
    <w:rsid w:val="00105E8A"/>
    <w:rsid w:val="00106554"/>
    <w:rsid w:val="0010661D"/>
    <w:rsid w:val="00106724"/>
    <w:rsid w:val="001071B7"/>
    <w:rsid w:val="001077E4"/>
    <w:rsid w:val="00107C99"/>
    <w:rsid w:val="00107E11"/>
    <w:rsid w:val="00107E77"/>
    <w:rsid w:val="00110535"/>
    <w:rsid w:val="00110813"/>
    <w:rsid w:val="00110B9D"/>
    <w:rsid w:val="00110C15"/>
    <w:rsid w:val="001111CA"/>
    <w:rsid w:val="0011123E"/>
    <w:rsid w:val="001116AC"/>
    <w:rsid w:val="00111A3D"/>
    <w:rsid w:val="001122A5"/>
    <w:rsid w:val="001124A7"/>
    <w:rsid w:val="0011278E"/>
    <w:rsid w:val="00112801"/>
    <w:rsid w:val="001128A1"/>
    <w:rsid w:val="00112BDA"/>
    <w:rsid w:val="0011323F"/>
    <w:rsid w:val="001132FA"/>
    <w:rsid w:val="00113536"/>
    <w:rsid w:val="001135A5"/>
    <w:rsid w:val="00113612"/>
    <w:rsid w:val="0011378F"/>
    <w:rsid w:val="00113AF8"/>
    <w:rsid w:val="00113C11"/>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233"/>
    <w:rsid w:val="0012398E"/>
    <w:rsid w:val="001239EC"/>
    <w:rsid w:val="00123AD0"/>
    <w:rsid w:val="00123C7A"/>
    <w:rsid w:val="00124990"/>
    <w:rsid w:val="001249AC"/>
    <w:rsid w:val="00124B46"/>
    <w:rsid w:val="00124BA1"/>
    <w:rsid w:val="00124D98"/>
    <w:rsid w:val="001250CE"/>
    <w:rsid w:val="00125855"/>
    <w:rsid w:val="00125B7B"/>
    <w:rsid w:val="00125BEE"/>
    <w:rsid w:val="00125EDB"/>
    <w:rsid w:val="00125F68"/>
    <w:rsid w:val="001267A5"/>
    <w:rsid w:val="00126A1B"/>
    <w:rsid w:val="00126A45"/>
    <w:rsid w:val="001270EF"/>
    <w:rsid w:val="00127233"/>
    <w:rsid w:val="001273DC"/>
    <w:rsid w:val="001275A3"/>
    <w:rsid w:val="00127712"/>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B7"/>
    <w:rsid w:val="001366CA"/>
    <w:rsid w:val="0013676E"/>
    <w:rsid w:val="0013683C"/>
    <w:rsid w:val="0013697E"/>
    <w:rsid w:val="00136B09"/>
    <w:rsid w:val="00136CA1"/>
    <w:rsid w:val="00136D17"/>
    <w:rsid w:val="00140514"/>
    <w:rsid w:val="001406A4"/>
    <w:rsid w:val="00140860"/>
    <w:rsid w:val="00140907"/>
    <w:rsid w:val="0014092A"/>
    <w:rsid w:val="00140C98"/>
    <w:rsid w:val="00141203"/>
    <w:rsid w:val="001414F5"/>
    <w:rsid w:val="0014183F"/>
    <w:rsid w:val="00141F4E"/>
    <w:rsid w:val="00141F9B"/>
    <w:rsid w:val="001421DD"/>
    <w:rsid w:val="00142C6C"/>
    <w:rsid w:val="00142C93"/>
    <w:rsid w:val="00142EAD"/>
    <w:rsid w:val="0014365D"/>
    <w:rsid w:val="0014446C"/>
    <w:rsid w:val="00144770"/>
    <w:rsid w:val="00144908"/>
    <w:rsid w:val="00144DCA"/>
    <w:rsid w:val="0014568A"/>
    <w:rsid w:val="00145C25"/>
    <w:rsid w:val="0014671A"/>
    <w:rsid w:val="00147103"/>
    <w:rsid w:val="00147413"/>
    <w:rsid w:val="00147A04"/>
    <w:rsid w:val="001500D6"/>
    <w:rsid w:val="00150D01"/>
    <w:rsid w:val="00150E1B"/>
    <w:rsid w:val="001510C6"/>
    <w:rsid w:val="00151136"/>
    <w:rsid w:val="00151587"/>
    <w:rsid w:val="001518D7"/>
    <w:rsid w:val="00151E2C"/>
    <w:rsid w:val="00152893"/>
    <w:rsid w:val="00152DF1"/>
    <w:rsid w:val="00152EBA"/>
    <w:rsid w:val="001539D1"/>
    <w:rsid w:val="00153D9A"/>
    <w:rsid w:val="0015413F"/>
    <w:rsid w:val="0015429F"/>
    <w:rsid w:val="001548A5"/>
    <w:rsid w:val="00154F7E"/>
    <w:rsid w:val="00155465"/>
    <w:rsid w:val="00155515"/>
    <w:rsid w:val="001555A9"/>
    <w:rsid w:val="00155C48"/>
    <w:rsid w:val="00155D17"/>
    <w:rsid w:val="00155E84"/>
    <w:rsid w:val="001563EB"/>
    <w:rsid w:val="0015643A"/>
    <w:rsid w:val="00156784"/>
    <w:rsid w:val="00156925"/>
    <w:rsid w:val="00156983"/>
    <w:rsid w:val="00156AB4"/>
    <w:rsid w:val="00157A8D"/>
    <w:rsid w:val="00157BE2"/>
    <w:rsid w:val="00157E47"/>
    <w:rsid w:val="00160438"/>
    <w:rsid w:val="00160724"/>
    <w:rsid w:val="0016108B"/>
    <w:rsid w:val="001610F7"/>
    <w:rsid w:val="00161220"/>
    <w:rsid w:val="00161729"/>
    <w:rsid w:val="00163054"/>
    <w:rsid w:val="001632FE"/>
    <w:rsid w:val="001636A6"/>
    <w:rsid w:val="001636A9"/>
    <w:rsid w:val="001636AE"/>
    <w:rsid w:val="00163E3B"/>
    <w:rsid w:val="001640CD"/>
    <w:rsid w:val="00164429"/>
    <w:rsid w:val="00164433"/>
    <w:rsid w:val="00164981"/>
    <w:rsid w:val="00164CA3"/>
    <w:rsid w:val="00165107"/>
    <w:rsid w:val="001658A1"/>
    <w:rsid w:val="00165CB0"/>
    <w:rsid w:val="00165FEF"/>
    <w:rsid w:val="00166017"/>
    <w:rsid w:val="00166BBD"/>
    <w:rsid w:val="00167163"/>
    <w:rsid w:val="001674F5"/>
    <w:rsid w:val="00167A77"/>
    <w:rsid w:val="00167E7D"/>
    <w:rsid w:val="001709CF"/>
    <w:rsid w:val="00170B91"/>
    <w:rsid w:val="00170FDF"/>
    <w:rsid w:val="0017147B"/>
    <w:rsid w:val="001715A4"/>
    <w:rsid w:val="001719D7"/>
    <w:rsid w:val="00171A8B"/>
    <w:rsid w:val="00171E68"/>
    <w:rsid w:val="00172260"/>
    <w:rsid w:val="0017238F"/>
    <w:rsid w:val="0017292B"/>
    <w:rsid w:val="001729F0"/>
    <w:rsid w:val="00172A67"/>
    <w:rsid w:val="00172F8D"/>
    <w:rsid w:val="00173402"/>
    <w:rsid w:val="00173799"/>
    <w:rsid w:val="001738D9"/>
    <w:rsid w:val="00173BBB"/>
    <w:rsid w:val="0017419F"/>
    <w:rsid w:val="00174327"/>
    <w:rsid w:val="00174635"/>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D6F"/>
    <w:rsid w:val="001840DC"/>
    <w:rsid w:val="001841AF"/>
    <w:rsid w:val="00184727"/>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B35"/>
    <w:rsid w:val="00196DDD"/>
    <w:rsid w:val="00196DE7"/>
    <w:rsid w:val="001972FF"/>
    <w:rsid w:val="001A0415"/>
    <w:rsid w:val="001A050C"/>
    <w:rsid w:val="001A067B"/>
    <w:rsid w:val="001A07B6"/>
    <w:rsid w:val="001A0B2C"/>
    <w:rsid w:val="001A0B65"/>
    <w:rsid w:val="001A0F89"/>
    <w:rsid w:val="001A17E4"/>
    <w:rsid w:val="001A1B55"/>
    <w:rsid w:val="001A1F0F"/>
    <w:rsid w:val="001A2033"/>
    <w:rsid w:val="001A2219"/>
    <w:rsid w:val="001A2411"/>
    <w:rsid w:val="001A268B"/>
    <w:rsid w:val="001A2827"/>
    <w:rsid w:val="001A2B90"/>
    <w:rsid w:val="001A2FC6"/>
    <w:rsid w:val="001A3680"/>
    <w:rsid w:val="001A3AB3"/>
    <w:rsid w:val="001A3B25"/>
    <w:rsid w:val="001A4036"/>
    <w:rsid w:val="001A450C"/>
    <w:rsid w:val="001A4846"/>
    <w:rsid w:val="001A4F9C"/>
    <w:rsid w:val="001A6065"/>
    <w:rsid w:val="001A63DC"/>
    <w:rsid w:val="001A6F64"/>
    <w:rsid w:val="001A712E"/>
    <w:rsid w:val="001B0164"/>
    <w:rsid w:val="001B05EC"/>
    <w:rsid w:val="001B0798"/>
    <w:rsid w:val="001B0F65"/>
    <w:rsid w:val="001B1476"/>
    <w:rsid w:val="001B2076"/>
    <w:rsid w:val="001B2460"/>
    <w:rsid w:val="001B24AB"/>
    <w:rsid w:val="001B254C"/>
    <w:rsid w:val="001B307F"/>
    <w:rsid w:val="001B384F"/>
    <w:rsid w:val="001B38A5"/>
    <w:rsid w:val="001B3934"/>
    <w:rsid w:val="001B3A14"/>
    <w:rsid w:val="001B3D70"/>
    <w:rsid w:val="001B3F5E"/>
    <w:rsid w:val="001B4042"/>
    <w:rsid w:val="001B4C0E"/>
    <w:rsid w:val="001B4C81"/>
    <w:rsid w:val="001B4F15"/>
    <w:rsid w:val="001B51DE"/>
    <w:rsid w:val="001B5545"/>
    <w:rsid w:val="001B5994"/>
    <w:rsid w:val="001B5B90"/>
    <w:rsid w:val="001B5C33"/>
    <w:rsid w:val="001B5FED"/>
    <w:rsid w:val="001B635B"/>
    <w:rsid w:val="001B64EB"/>
    <w:rsid w:val="001B6F76"/>
    <w:rsid w:val="001B762E"/>
    <w:rsid w:val="001B7A1D"/>
    <w:rsid w:val="001B7A8E"/>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5A1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254"/>
    <w:rsid w:val="001D4597"/>
    <w:rsid w:val="001D4A5B"/>
    <w:rsid w:val="001D4BBC"/>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65C"/>
    <w:rsid w:val="001F1F93"/>
    <w:rsid w:val="001F216A"/>
    <w:rsid w:val="001F222C"/>
    <w:rsid w:val="001F24A4"/>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4FF"/>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CF3"/>
    <w:rsid w:val="00204EA0"/>
    <w:rsid w:val="00205553"/>
    <w:rsid w:val="00205A54"/>
    <w:rsid w:val="00205C52"/>
    <w:rsid w:val="00205CA7"/>
    <w:rsid w:val="00205E5F"/>
    <w:rsid w:val="00205EEF"/>
    <w:rsid w:val="00206710"/>
    <w:rsid w:val="00206988"/>
    <w:rsid w:val="002076AC"/>
    <w:rsid w:val="002079EA"/>
    <w:rsid w:val="00207BE8"/>
    <w:rsid w:val="00207E10"/>
    <w:rsid w:val="00207FF2"/>
    <w:rsid w:val="0021013E"/>
    <w:rsid w:val="00210E40"/>
    <w:rsid w:val="00211326"/>
    <w:rsid w:val="002114A0"/>
    <w:rsid w:val="00211ABB"/>
    <w:rsid w:val="00212197"/>
    <w:rsid w:val="0021249E"/>
    <w:rsid w:val="002124A8"/>
    <w:rsid w:val="00212DF4"/>
    <w:rsid w:val="00212E09"/>
    <w:rsid w:val="002134EF"/>
    <w:rsid w:val="00213933"/>
    <w:rsid w:val="00213F66"/>
    <w:rsid w:val="0021426E"/>
    <w:rsid w:val="00214333"/>
    <w:rsid w:val="002144D4"/>
    <w:rsid w:val="00214524"/>
    <w:rsid w:val="002145EC"/>
    <w:rsid w:val="0021495C"/>
    <w:rsid w:val="00214F67"/>
    <w:rsid w:val="00215583"/>
    <w:rsid w:val="00215654"/>
    <w:rsid w:val="00215BF6"/>
    <w:rsid w:val="00215BFF"/>
    <w:rsid w:val="00216206"/>
    <w:rsid w:val="00216464"/>
    <w:rsid w:val="0021688B"/>
    <w:rsid w:val="00216AE8"/>
    <w:rsid w:val="00216BEE"/>
    <w:rsid w:val="00216EDF"/>
    <w:rsid w:val="002172DA"/>
    <w:rsid w:val="002202B2"/>
    <w:rsid w:val="0022075E"/>
    <w:rsid w:val="00220924"/>
    <w:rsid w:val="00220E14"/>
    <w:rsid w:val="00220F67"/>
    <w:rsid w:val="002212F4"/>
    <w:rsid w:val="00221719"/>
    <w:rsid w:val="00222D35"/>
    <w:rsid w:val="00222EDA"/>
    <w:rsid w:val="002231DB"/>
    <w:rsid w:val="002236E9"/>
    <w:rsid w:val="002237A6"/>
    <w:rsid w:val="00223ED2"/>
    <w:rsid w:val="0022427E"/>
    <w:rsid w:val="00224412"/>
    <w:rsid w:val="0022447E"/>
    <w:rsid w:val="00224A8D"/>
    <w:rsid w:val="00224EB2"/>
    <w:rsid w:val="002253E0"/>
    <w:rsid w:val="00226098"/>
    <w:rsid w:val="0022637F"/>
    <w:rsid w:val="00226B8A"/>
    <w:rsid w:val="00226EF3"/>
    <w:rsid w:val="00227191"/>
    <w:rsid w:val="00227EE2"/>
    <w:rsid w:val="00230103"/>
    <w:rsid w:val="00230274"/>
    <w:rsid w:val="0023062D"/>
    <w:rsid w:val="0023074E"/>
    <w:rsid w:val="0023094E"/>
    <w:rsid w:val="00230DA5"/>
    <w:rsid w:val="00231C79"/>
    <w:rsid w:val="002321C3"/>
    <w:rsid w:val="00232267"/>
    <w:rsid w:val="00232BB6"/>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4E90"/>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BAD"/>
    <w:rsid w:val="00237CA0"/>
    <w:rsid w:val="00237D80"/>
    <w:rsid w:val="00237F29"/>
    <w:rsid w:val="00237F42"/>
    <w:rsid w:val="00237F54"/>
    <w:rsid w:val="002403BA"/>
    <w:rsid w:val="002403EB"/>
    <w:rsid w:val="002404A4"/>
    <w:rsid w:val="0024056D"/>
    <w:rsid w:val="00241129"/>
    <w:rsid w:val="0024164E"/>
    <w:rsid w:val="0024183B"/>
    <w:rsid w:val="00243040"/>
    <w:rsid w:val="00243250"/>
    <w:rsid w:val="00243895"/>
    <w:rsid w:val="00243A37"/>
    <w:rsid w:val="002442CF"/>
    <w:rsid w:val="00245539"/>
    <w:rsid w:val="002459F4"/>
    <w:rsid w:val="00245F83"/>
    <w:rsid w:val="00246121"/>
    <w:rsid w:val="00246407"/>
    <w:rsid w:val="00246420"/>
    <w:rsid w:val="002464B6"/>
    <w:rsid w:val="00246F8B"/>
    <w:rsid w:val="00247250"/>
    <w:rsid w:val="00247604"/>
    <w:rsid w:val="0024784F"/>
    <w:rsid w:val="0024785C"/>
    <w:rsid w:val="00247A1B"/>
    <w:rsid w:val="00247ADB"/>
    <w:rsid w:val="00247B42"/>
    <w:rsid w:val="00250360"/>
    <w:rsid w:val="00250CA5"/>
    <w:rsid w:val="00250CCC"/>
    <w:rsid w:val="00250E56"/>
    <w:rsid w:val="00250F5B"/>
    <w:rsid w:val="002513DF"/>
    <w:rsid w:val="0025155F"/>
    <w:rsid w:val="00251875"/>
    <w:rsid w:val="00251888"/>
    <w:rsid w:val="00251E68"/>
    <w:rsid w:val="0025243C"/>
    <w:rsid w:val="00252751"/>
    <w:rsid w:val="002527D3"/>
    <w:rsid w:val="00252957"/>
    <w:rsid w:val="00252C85"/>
    <w:rsid w:val="00252D85"/>
    <w:rsid w:val="002534D5"/>
    <w:rsid w:val="00253F09"/>
    <w:rsid w:val="00254095"/>
    <w:rsid w:val="00254C21"/>
    <w:rsid w:val="00254E8F"/>
    <w:rsid w:val="002551B3"/>
    <w:rsid w:val="00255395"/>
    <w:rsid w:val="002553A6"/>
    <w:rsid w:val="00255457"/>
    <w:rsid w:val="0025599A"/>
    <w:rsid w:val="002559C0"/>
    <w:rsid w:val="00255B03"/>
    <w:rsid w:val="00255B77"/>
    <w:rsid w:val="00255D71"/>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3520"/>
    <w:rsid w:val="00274072"/>
    <w:rsid w:val="0027423E"/>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1F1"/>
    <w:rsid w:val="0028333A"/>
    <w:rsid w:val="0028335B"/>
    <w:rsid w:val="00284002"/>
    <w:rsid w:val="00284966"/>
    <w:rsid w:val="00284C8A"/>
    <w:rsid w:val="00284E74"/>
    <w:rsid w:val="002850D0"/>
    <w:rsid w:val="002851D8"/>
    <w:rsid w:val="00285993"/>
    <w:rsid w:val="00285B92"/>
    <w:rsid w:val="002863A8"/>
    <w:rsid w:val="0028658D"/>
    <w:rsid w:val="002866EC"/>
    <w:rsid w:val="00286923"/>
    <w:rsid w:val="00286B11"/>
    <w:rsid w:val="002874C5"/>
    <w:rsid w:val="00287DC0"/>
    <w:rsid w:val="00290007"/>
    <w:rsid w:val="002902C2"/>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3D3"/>
    <w:rsid w:val="002A64A9"/>
    <w:rsid w:val="002A667C"/>
    <w:rsid w:val="002A6716"/>
    <w:rsid w:val="002A79EE"/>
    <w:rsid w:val="002B019F"/>
    <w:rsid w:val="002B0AE8"/>
    <w:rsid w:val="002B1005"/>
    <w:rsid w:val="002B17D4"/>
    <w:rsid w:val="002B19FD"/>
    <w:rsid w:val="002B1AD9"/>
    <w:rsid w:val="002B1ADD"/>
    <w:rsid w:val="002B1C4B"/>
    <w:rsid w:val="002B1C9A"/>
    <w:rsid w:val="002B1E92"/>
    <w:rsid w:val="002B2300"/>
    <w:rsid w:val="002B25B3"/>
    <w:rsid w:val="002B2653"/>
    <w:rsid w:val="002B26FC"/>
    <w:rsid w:val="002B2B37"/>
    <w:rsid w:val="002B2D1A"/>
    <w:rsid w:val="002B2E46"/>
    <w:rsid w:val="002B3627"/>
    <w:rsid w:val="002B3757"/>
    <w:rsid w:val="002B3F19"/>
    <w:rsid w:val="002B430C"/>
    <w:rsid w:val="002B461C"/>
    <w:rsid w:val="002B4649"/>
    <w:rsid w:val="002B4FFC"/>
    <w:rsid w:val="002B5340"/>
    <w:rsid w:val="002B65A2"/>
    <w:rsid w:val="002B690B"/>
    <w:rsid w:val="002B6BAE"/>
    <w:rsid w:val="002B7020"/>
    <w:rsid w:val="002B7B25"/>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A2B"/>
    <w:rsid w:val="002C5A44"/>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1F9A"/>
    <w:rsid w:val="002D24C0"/>
    <w:rsid w:val="002D273F"/>
    <w:rsid w:val="002D2A53"/>
    <w:rsid w:val="002D2A9B"/>
    <w:rsid w:val="002D2DFC"/>
    <w:rsid w:val="002D2EA8"/>
    <w:rsid w:val="002D2F65"/>
    <w:rsid w:val="002D2F66"/>
    <w:rsid w:val="002D328D"/>
    <w:rsid w:val="002D334D"/>
    <w:rsid w:val="002D3662"/>
    <w:rsid w:val="002D380D"/>
    <w:rsid w:val="002D3B74"/>
    <w:rsid w:val="002D3B7D"/>
    <w:rsid w:val="002D40F6"/>
    <w:rsid w:val="002D43DD"/>
    <w:rsid w:val="002D4455"/>
    <w:rsid w:val="002D4545"/>
    <w:rsid w:val="002D4699"/>
    <w:rsid w:val="002D5241"/>
    <w:rsid w:val="002D5534"/>
    <w:rsid w:val="002D5915"/>
    <w:rsid w:val="002D62DF"/>
    <w:rsid w:val="002D639C"/>
    <w:rsid w:val="002D6492"/>
    <w:rsid w:val="002D6F3D"/>
    <w:rsid w:val="002D7B74"/>
    <w:rsid w:val="002E02A6"/>
    <w:rsid w:val="002E044F"/>
    <w:rsid w:val="002E057D"/>
    <w:rsid w:val="002E1075"/>
    <w:rsid w:val="002E1116"/>
    <w:rsid w:val="002E14ED"/>
    <w:rsid w:val="002E1742"/>
    <w:rsid w:val="002E1968"/>
    <w:rsid w:val="002E1BE5"/>
    <w:rsid w:val="002E2763"/>
    <w:rsid w:val="002E2D90"/>
    <w:rsid w:val="002E3848"/>
    <w:rsid w:val="002E3C8D"/>
    <w:rsid w:val="002E4203"/>
    <w:rsid w:val="002E4882"/>
    <w:rsid w:val="002E52E4"/>
    <w:rsid w:val="002E5573"/>
    <w:rsid w:val="002E55AF"/>
    <w:rsid w:val="002E5995"/>
    <w:rsid w:val="002E5AB0"/>
    <w:rsid w:val="002E5B09"/>
    <w:rsid w:val="002E5B68"/>
    <w:rsid w:val="002E5D12"/>
    <w:rsid w:val="002E6234"/>
    <w:rsid w:val="002E6799"/>
    <w:rsid w:val="002E6848"/>
    <w:rsid w:val="002E69D4"/>
    <w:rsid w:val="002E6E87"/>
    <w:rsid w:val="002E7B20"/>
    <w:rsid w:val="002E7FA1"/>
    <w:rsid w:val="002F02B2"/>
    <w:rsid w:val="002F0883"/>
    <w:rsid w:val="002F0E13"/>
    <w:rsid w:val="002F124F"/>
    <w:rsid w:val="002F1327"/>
    <w:rsid w:val="002F1837"/>
    <w:rsid w:val="002F1C2F"/>
    <w:rsid w:val="002F1CDC"/>
    <w:rsid w:val="002F1EF8"/>
    <w:rsid w:val="002F1F14"/>
    <w:rsid w:val="002F256A"/>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04F"/>
    <w:rsid w:val="002F5A2B"/>
    <w:rsid w:val="002F5AD0"/>
    <w:rsid w:val="002F5FFB"/>
    <w:rsid w:val="002F647B"/>
    <w:rsid w:val="002F667F"/>
    <w:rsid w:val="002F6CF7"/>
    <w:rsid w:val="002F6D3C"/>
    <w:rsid w:val="002F79BF"/>
    <w:rsid w:val="002F7D05"/>
    <w:rsid w:val="003001C8"/>
    <w:rsid w:val="003004A4"/>
    <w:rsid w:val="00300D7C"/>
    <w:rsid w:val="00300DC9"/>
    <w:rsid w:val="00300F0A"/>
    <w:rsid w:val="00301580"/>
    <w:rsid w:val="00301863"/>
    <w:rsid w:val="00301CB7"/>
    <w:rsid w:val="003022A4"/>
    <w:rsid w:val="00302892"/>
    <w:rsid w:val="00302D8F"/>
    <w:rsid w:val="00302FF9"/>
    <w:rsid w:val="0030348F"/>
    <w:rsid w:val="0030389A"/>
    <w:rsid w:val="003044C7"/>
    <w:rsid w:val="003045C6"/>
    <w:rsid w:val="00304EBB"/>
    <w:rsid w:val="00305309"/>
    <w:rsid w:val="00305537"/>
    <w:rsid w:val="0030560F"/>
    <w:rsid w:val="0030580D"/>
    <w:rsid w:val="00306298"/>
    <w:rsid w:val="00306A10"/>
    <w:rsid w:val="00306C1C"/>
    <w:rsid w:val="00307B1D"/>
    <w:rsid w:val="00307CC2"/>
    <w:rsid w:val="00310992"/>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264"/>
    <w:rsid w:val="00320474"/>
    <w:rsid w:val="00320601"/>
    <w:rsid w:val="0032096E"/>
    <w:rsid w:val="00320979"/>
    <w:rsid w:val="00320D66"/>
    <w:rsid w:val="00320F37"/>
    <w:rsid w:val="0032147E"/>
    <w:rsid w:val="003214F3"/>
    <w:rsid w:val="003215D8"/>
    <w:rsid w:val="00321B2E"/>
    <w:rsid w:val="00321F14"/>
    <w:rsid w:val="0032225C"/>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E66"/>
    <w:rsid w:val="00324E86"/>
    <w:rsid w:val="00325255"/>
    <w:rsid w:val="00325340"/>
    <w:rsid w:val="003253E8"/>
    <w:rsid w:val="00325734"/>
    <w:rsid w:val="00325BD1"/>
    <w:rsid w:val="00325BF6"/>
    <w:rsid w:val="003260ED"/>
    <w:rsid w:val="00326939"/>
    <w:rsid w:val="00326A69"/>
    <w:rsid w:val="00327302"/>
    <w:rsid w:val="00327770"/>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5EDC"/>
    <w:rsid w:val="00336214"/>
    <w:rsid w:val="0033657C"/>
    <w:rsid w:val="003368A6"/>
    <w:rsid w:val="003369B9"/>
    <w:rsid w:val="00336B16"/>
    <w:rsid w:val="00336BE7"/>
    <w:rsid w:val="00337170"/>
    <w:rsid w:val="00337C34"/>
    <w:rsid w:val="00340878"/>
    <w:rsid w:val="00340A4C"/>
    <w:rsid w:val="00340EB7"/>
    <w:rsid w:val="003417E7"/>
    <w:rsid w:val="00341AC4"/>
    <w:rsid w:val="00341C12"/>
    <w:rsid w:val="003423E4"/>
    <w:rsid w:val="0034292D"/>
    <w:rsid w:val="00342A5C"/>
    <w:rsid w:val="00342B66"/>
    <w:rsid w:val="0034339C"/>
    <w:rsid w:val="00343736"/>
    <w:rsid w:val="00343991"/>
    <w:rsid w:val="00343AB7"/>
    <w:rsid w:val="00344035"/>
    <w:rsid w:val="00344248"/>
    <w:rsid w:val="003445DC"/>
    <w:rsid w:val="003448F1"/>
    <w:rsid w:val="00344994"/>
    <w:rsid w:val="00344C83"/>
    <w:rsid w:val="00344E2C"/>
    <w:rsid w:val="00344F8C"/>
    <w:rsid w:val="003451DD"/>
    <w:rsid w:val="0034553D"/>
    <w:rsid w:val="003458B6"/>
    <w:rsid w:val="00345CE0"/>
    <w:rsid w:val="00346170"/>
    <w:rsid w:val="0034635F"/>
    <w:rsid w:val="003467C3"/>
    <w:rsid w:val="0034717A"/>
    <w:rsid w:val="00347761"/>
    <w:rsid w:val="00347C95"/>
    <w:rsid w:val="00350173"/>
    <w:rsid w:val="003507D1"/>
    <w:rsid w:val="00350E13"/>
    <w:rsid w:val="003510D3"/>
    <w:rsid w:val="00351176"/>
    <w:rsid w:val="003516E3"/>
    <w:rsid w:val="00351CC7"/>
    <w:rsid w:val="00351F42"/>
    <w:rsid w:val="00352ACE"/>
    <w:rsid w:val="0035396B"/>
    <w:rsid w:val="0035452E"/>
    <w:rsid w:val="0035457A"/>
    <w:rsid w:val="00354C69"/>
    <w:rsid w:val="00355416"/>
    <w:rsid w:val="0035592F"/>
    <w:rsid w:val="003560FB"/>
    <w:rsid w:val="0035690A"/>
    <w:rsid w:val="00356937"/>
    <w:rsid w:val="00356FE3"/>
    <w:rsid w:val="00357FDC"/>
    <w:rsid w:val="003602FC"/>
    <w:rsid w:val="00360BDF"/>
    <w:rsid w:val="00361102"/>
    <w:rsid w:val="003615C6"/>
    <w:rsid w:val="00361D23"/>
    <w:rsid w:val="00361FF5"/>
    <w:rsid w:val="00362304"/>
    <w:rsid w:val="0036243C"/>
    <w:rsid w:val="00362A3F"/>
    <w:rsid w:val="00362BC0"/>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F9"/>
    <w:rsid w:val="003721BD"/>
    <w:rsid w:val="00372560"/>
    <w:rsid w:val="00372C1D"/>
    <w:rsid w:val="00372D49"/>
    <w:rsid w:val="00372EF9"/>
    <w:rsid w:val="00373771"/>
    <w:rsid w:val="00373825"/>
    <w:rsid w:val="00373947"/>
    <w:rsid w:val="00373EE8"/>
    <w:rsid w:val="00374052"/>
    <w:rsid w:val="0037430F"/>
    <w:rsid w:val="00374341"/>
    <w:rsid w:val="0037437E"/>
    <w:rsid w:val="0037455A"/>
    <w:rsid w:val="0037466F"/>
    <w:rsid w:val="0037471F"/>
    <w:rsid w:val="00374C01"/>
    <w:rsid w:val="00375704"/>
    <w:rsid w:val="00375897"/>
    <w:rsid w:val="00375A2D"/>
    <w:rsid w:val="00375BB0"/>
    <w:rsid w:val="00375EAF"/>
    <w:rsid w:val="0037644B"/>
    <w:rsid w:val="00376AB1"/>
    <w:rsid w:val="003775F6"/>
    <w:rsid w:val="003778B8"/>
    <w:rsid w:val="003779A2"/>
    <w:rsid w:val="00377C43"/>
    <w:rsid w:val="00380781"/>
    <w:rsid w:val="00380B46"/>
    <w:rsid w:val="00381112"/>
    <w:rsid w:val="0038227C"/>
    <w:rsid w:val="003825E2"/>
    <w:rsid w:val="00382BFA"/>
    <w:rsid w:val="00382D5B"/>
    <w:rsid w:val="00382E0D"/>
    <w:rsid w:val="00382FBA"/>
    <w:rsid w:val="00383CC9"/>
    <w:rsid w:val="00383F9C"/>
    <w:rsid w:val="003844CF"/>
    <w:rsid w:val="00384CBF"/>
    <w:rsid w:val="00384DA5"/>
    <w:rsid w:val="003857B2"/>
    <w:rsid w:val="00385C4B"/>
    <w:rsid w:val="00386987"/>
    <w:rsid w:val="00386B0B"/>
    <w:rsid w:val="0038701A"/>
    <w:rsid w:val="003875F1"/>
    <w:rsid w:val="003878A6"/>
    <w:rsid w:val="00390459"/>
    <w:rsid w:val="0039051A"/>
    <w:rsid w:val="00390D44"/>
    <w:rsid w:val="0039120D"/>
    <w:rsid w:val="00391500"/>
    <w:rsid w:val="003915E6"/>
    <w:rsid w:val="00391755"/>
    <w:rsid w:val="00391CEF"/>
    <w:rsid w:val="0039270A"/>
    <w:rsid w:val="00392A4A"/>
    <w:rsid w:val="00392C5A"/>
    <w:rsid w:val="00393399"/>
    <w:rsid w:val="003934F2"/>
    <w:rsid w:val="0039397C"/>
    <w:rsid w:val="00393A3F"/>
    <w:rsid w:val="00393DAF"/>
    <w:rsid w:val="00393E1D"/>
    <w:rsid w:val="00393FD8"/>
    <w:rsid w:val="00393FF2"/>
    <w:rsid w:val="003940A4"/>
    <w:rsid w:val="00394357"/>
    <w:rsid w:val="00394458"/>
    <w:rsid w:val="00394789"/>
    <w:rsid w:val="00394B91"/>
    <w:rsid w:val="003952CA"/>
    <w:rsid w:val="00395A53"/>
    <w:rsid w:val="00395A64"/>
    <w:rsid w:val="00395F67"/>
    <w:rsid w:val="00395F82"/>
    <w:rsid w:val="00396348"/>
    <w:rsid w:val="0039688C"/>
    <w:rsid w:val="00397496"/>
    <w:rsid w:val="00397539"/>
    <w:rsid w:val="003976CD"/>
    <w:rsid w:val="003978B0"/>
    <w:rsid w:val="003978F5"/>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770"/>
    <w:rsid w:val="003A2A1D"/>
    <w:rsid w:val="003A2AB4"/>
    <w:rsid w:val="003A305C"/>
    <w:rsid w:val="003A3258"/>
    <w:rsid w:val="003A33F5"/>
    <w:rsid w:val="003A421A"/>
    <w:rsid w:val="003A4469"/>
    <w:rsid w:val="003A45CA"/>
    <w:rsid w:val="003A4A78"/>
    <w:rsid w:val="003A56F3"/>
    <w:rsid w:val="003A5A44"/>
    <w:rsid w:val="003A6890"/>
    <w:rsid w:val="003A6DEC"/>
    <w:rsid w:val="003A7597"/>
    <w:rsid w:val="003A76F9"/>
    <w:rsid w:val="003A773E"/>
    <w:rsid w:val="003A7947"/>
    <w:rsid w:val="003B06DA"/>
    <w:rsid w:val="003B07AB"/>
    <w:rsid w:val="003B0F9D"/>
    <w:rsid w:val="003B1562"/>
    <w:rsid w:val="003B1674"/>
    <w:rsid w:val="003B1CDA"/>
    <w:rsid w:val="003B1E82"/>
    <w:rsid w:val="003B271C"/>
    <w:rsid w:val="003B2B4A"/>
    <w:rsid w:val="003B2D83"/>
    <w:rsid w:val="003B2D84"/>
    <w:rsid w:val="003B2FBE"/>
    <w:rsid w:val="003B32B3"/>
    <w:rsid w:val="003B332D"/>
    <w:rsid w:val="003B3450"/>
    <w:rsid w:val="003B35E9"/>
    <w:rsid w:val="003B3661"/>
    <w:rsid w:val="003B36A9"/>
    <w:rsid w:val="003B428E"/>
    <w:rsid w:val="003B44B9"/>
    <w:rsid w:val="003B4534"/>
    <w:rsid w:val="003B4952"/>
    <w:rsid w:val="003B4D42"/>
    <w:rsid w:val="003B4D80"/>
    <w:rsid w:val="003B4DD4"/>
    <w:rsid w:val="003B51A1"/>
    <w:rsid w:val="003B52E2"/>
    <w:rsid w:val="003B5519"/>
    <w:rsid w:val="003B5B7B"/>
    <w:rsid w:val="003B5F08"/>
    <w:rsid w:val="003B5FCB"/>
    <w:rsid w:val="003B5FD6"/>
    <w:rsid w:val="003B6752"/>
    <w:rsid w:val="003B6A45"/>
    <w:rsid w:val="003B6CB1"/>
    <w:rsid w:val="003B6D16"/>
    <w:rsid w:val="003B6F7D"/>
    <w:rsid w:val="003B73D5"/>
    <w:rsid w:val="003B745D"/>
    <w:rsid w:val="003B7A62"/>
    <w:rsid w:val="003B7A63"/>
    <w:rsid w:val="003B7BC4"/>
    <w:rsid w:val="003B7DDC"/>
    <w:rsid w:val="003B7E89"/>
    <w:rsid w:val="003C02F4"/>
    <w:rsid w:val="003C0390"/>
    <w:rsid w:val="003C04B5"/>
    <w:rsid w:val="003C0735"/>
    <w:rsid w:val="003C0D85"/>
    <w:rsid w:val="003C0E63"/>
    <w:rsid w:val="003C0F9B"/>
    <w:rsid w:val="003C11D6"/>
    <w:rsid w:val="003C12EF"/>
    <w:rsid w:val="003C13DB"/>
    <w:rsid w:val="003C15C6"/>
    <w:rsid w:val="003C2309"/>
    <w:rsid w:val="003C2854"/>
    <w:rsid w:val="003C293A"/>
    <w:rsid w:val="003C2968"/>
    <w:rsid w:val="003C2A10"/>
    <w:rsid w:val="003C2C53"/>
    <w:rsid w:val="003C2C9D"/>
    <w:rsid w:val="003C3209"/>
    <w:rsid w:val="003C3525"/>
    <w:rsid w:val="003C3A47"/>
    <w:rsid w:val="003C46CA"/>
    <w:rsid w:val="003C46FA"/>
    <w:rsid w:val="003C4BB6"/>
    <w:rsid w:val="003C4E3E"/>
    <w:rsid w:val="003C4EE9"/>
    <w:rsid w:val="003C5159"/>
    <w:rsid w:val="003C555D"/>
    <w:rsid w:val="003C5C49"/>
    <w:rsid w:val="003C6954"/>
    <w:rsid w:val="003C6B46"/>
    <w:rsid w:val="003C6D50"/>
    <w:rsid w:val="003C74F1"/>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71A"/>
    <w:rsid w:val="003D5B0B"/>
    <w:rsid w:val="003D6580"/>
    <w:rsid w:val="003D6640"/>
    <w:rsid w:val="003D665C"/>
    <w:rsid w:val="003D68D6"/>
    <w:rsid w:val="003D6D95"/>
    <w:rsid w:val="003D7087"/>
    <w:rsid w:val="003D7356"/>
    <w:rsid w:val="003D7D4C"/>
    <w:rsid w:val="003D7E67"/>
    <w:rsid w:val="003E0006"/>
    <w:rsid w:val="003E07AE"/>
    <w:rsid w:val="003E1146"/>
    <w:rsid w:val="003E127B"/>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3FB1"/>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A84"/>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C4F"/>
    <w:rsid w:val="00403EE8"/>
    <w:rsid w:val="004041ED"/>
    <w:rsid w:val="004047AF"/>
    <w:rsid w:val="00404968"/>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68B"/>
    <w:rsid w:val="00410C52"/>
    <w:rsid w:val="00410CAD"/>
    <w:rsid w:val="00410FA9"/>
    <w:rsid w:val="004115DA"/>
    <w:rsid w:val="0041166A"/>
    <w:rsid w:val="00411739"/>
    <w:rsid w:val="00411889"/>
    <w:rsid w:val="00411CA5"/>
    <w:rsid w:val="00411E79"/>
    <w:rsid w:val="004121E8"/>
    <w:rsid w:val="004126FF"/>
    <w:rsid w:val="0041288C"/>
    <w:rsid w:val="0041291A"/>
    <w:rsid w:val="0041297B"/>
    <w:rsid w:val="00412AC8"/>
    <w:rsid w:val="00412D3F"/>
    <w:rsid w:val="00413379"/>
    <w:rsid w:val="004133AC"/>
    <w:rsid w:val="0041379C"/>
    <w:rsid w:val="00414008"/>
    <w:rsid w:val="00414387"/>
    <w:rsid w:val="00414590"/>
    <w:rsid w:val="004146FF"/>
    <w:rsid w:val="004147A1"/>
    <w:rsid w:val="00414DB3"/>
    <w:rsid w:val="00414DD2"/>
    <w:rsid w:val="00415154"/>
    <w:rsid w:val="00415424"/>
    <w:rsid w:val="00415794"/>
    <w:rsid w:val="004157F8"/>
    <w:rsid w:val="00415AAC"/>
    <w:rsid w:val="00415C6A"/>
    <w:rsid w:val="00415F87"/>
    <w:rsid w:val="00416238"/>
    <w:rsid w:val="004162F6"/>
    <w:rsid w:val="00416AA5"/>
    <w:rsid w:val="00416AB6"/>
    <w:rsid w:val="00416E74"/>
    <w:rsid w:val="00417537"/>
    <w:rsid w:val="004178BE"/>
    <w:rsid w:val="00417C1E"/>
    <w:rsid w:val="00420193"/>
    <w:rsid w:val="00420A0F"/>
    <w:rsid w:val="00420DBA"/>
    <w:rsid w:val="00420EBD"/>
    <w:rsid w:val="00421024"/>
    <w:rsid w:val="0042151F"/>
    <w:rsid w:val="004215D8"/>
    <w:rsid w:val="0042196E"/>
    <w:rsid w:val="00421AE0"/>
    <w:rsid w:val="004220DC"/>
    <w:rsid w:val="0042216A"/>
    <w:rsid w:val="004221CA"/>
    <w:rsid w:val="004225BA"/>
    <w:rsid w:val="004228FD"/>
    <w:rsid w:val="00423471"/>
    <w:rsid w:val="00423505"/>
    <w:rsid w:val="00423D35"/>
    <w:rsid w:val="00424404"/>
    <w:rsid w:val="004246CB"/>
    <w:rsid w:val="00424CE9"/>
    <w:rsid w:val="004250EC"/>
    <w:rsid w:val="00425563"/>
    <w:rsid w:val="00425807"/>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0F47"/>
    <w:rsid w:val="00430FC0"/>
    <w:rsid w:val="00431512"/>
    <w:rsid w:val="00431545"/>
    <w:rsid w:val="00431998"/>
    <w:rsid w:val="00431A10"/>
    <w:rsid w:val="00432043"/>
    <w:rsid w:val="004321BA"/>
    <w:rsid w:val="00432765"/>
    <w:rsid w:val="00432A26"/>
    <w:rsid w:val="0043307B"/>
    <w:rsid w:val="00433B7F"/>
    <w:rsid w:val="00433D14"/>
    <w:rsid w:val="004344BF"/>
    <w:rsid w:val="004348FA"/>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7A"/>
    <w:rsid w:val="00437CAB"/>
    <w:rsid w:val="004406DB"/>
    <w:rsid w:val="00440A0C"/>
    <w:rsid w:val="00440BE8"/>
    <w:rsid w:val="00440D6E"/>
    <w:rsid w:val="00441766"/>
    <w:rsid w:val="00441939"/>
    <w:rsid w:val="00441DFF"/>
    <w:rsid w:val="004421C5"/>
    <w:rsid w:val="004423F5"/>
    <w:rsid w:val="004426B0"/>
    <w:rsid w:val="004432B4"/>
    <w:rsid w:val="00443484"/>
    <w:rsid w:val="00443536"/>
    <w:rsid w:val="00443999"/>
    <w:rsid w:val="00443CB3"/>
    <w:rsid w:val="00444089"/>
    <w:rsid w:val="004440B0"/>
    <w:rsid w:val="004442D5"/>
    <w:rsid w:val="00446AEB"/>
    <w:rsid w:val="004470D7"/>
    <w:rsid w:val="004472D4"/>
    <w:rsid w:val="00447C7E"/>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546"/>
    <w:rsid w:val="00454BAA"/>
    <w:rsid w:val="00454E67"/>
    <w:rsid w:val="00454F9B"/>
    <w:rsid w:val="00454FFB"/>
    <w:rsid w:val="004550DF"/>
    <w:rsid w:val="004551F8"/>
    <w:rsid w:val="00455213"/>
    <w:rsid w:val="00455400"/>
    <w:rsid w:val="0045559B"/>
    <w:rsid w:val="004557FF"/>
    <w:rsid w:val="004558AF"/>
    <w:rsid w:val="00455D04"/>
    <w:rsid w:val="0045675E"/>
    <w:rsid w:val="004567F2"/>
    <w:rsid w:val="004569ED"/>
    <w:rsid w:val="004571DB"/>
    <w:rsid w:val="004572D0"/>
    <w:rsid w:val="004575FD"/>
    <w:rsid w:val="00457846"/>
    <w:rsid w:val="00457C5E"/>
    <w:rsid w:val="00457CA2"/>
    <w:rsid w:val="0046047C"/>
    <w:rsid w:val="00460B79"/>
    <w:rsid w:val="00460DC2"/>
    <w:rsid w:val="004611F3"/>
    <w:rsid w:val="004612DA"/>
    <w:rsid w:val="0046136D"/>
    <w:rsid w:val="00461519"/>
    <w:rsid w:val="004615E5"/>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598"/>
    <w:rsid w:val="004665E5"/>
    <w:rsid w:val="00466601"/>
    <w:rsid w:val="00466737"/>
    <w:rsid w:val="00466BD7"/>
    <w:rsid w:val="00466FC2"/>
    <w:rsid w:val="00467646"/>
    <w:rsid w:val="0046799A"/>
    <w:rsid w:val="00467AC7"/>
    <w:rsid w:val="00467BB3"/>
    <w:rsid w:val="00467E9B"/>
    <w:rsid w:val="004709BA"/>
    <w:rsid w:val="00470C16"/>
    <w:rsid w:val="00470DD4"/>
    <w:rsid w:val="00471004"/>
    <w:rsid w:val="004717A4"/>
    <w:rsid w:val="004718FF"/>
    <w:rsid w:val="00472179"/>
    <w:rsid w:val="004727FB"/>
    <w:rsid w:val="004728F6"/>
    <w:rsid w:val="004732A2"/>
    <w:rsid w:val="00473C83"/>
    <w:rsid w:val="00473D10"/>
    <w:rsid w:val="0047402A"/>
    <w:rsid w:val="0047474F"/>
    <w:rsid w:val="00474750"/>
    <w:rsid w:val="00474AFF"/>
    <w:rsid w:val="00474B7C"/>
    <w:rsid w:val="00474BB7"/>
    <w:rsid w:val="00474BC6"/>
    <w:rsid w:val="00474D8C"/>
    <w:rsid w:val="00474DAF"/>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90"/>
    <w:rsid w:val="004844E8"/>
    <w:rsid w:val="00484834"/>
    <w:rsid w:val="00484BBD"/>
    <w:rsid w:val="00484F4C"/>
    <w:rsid w:val="0048546E"/>
    <w:rsid w:val="00485523"/>
    <w:rsid w:val="00485924"/>
    <w:rsid w:val="00485F66"/>
    <w:rsid w:val="0048647A"/>
    <w:rsid w:val="00486ABE"/>
    <w:rsid w:val="00486BEE"/>
    <w:rsid w:val="00486C34"/>
    <w:rsid w:val="00486E1D"/>
    <w:rsid w:val="00486E83"/>
    <w:rsid w:val="00487103"/>
    <w:rsid w:val="00487662"/>
    <w:rsid w:val="00490522"/>
    <w:rsid w:val="00490597"/>
    <w:rsid w:val="00490A46"/>
    <w:rsid w:val="004910AE"/>
    <w:rsid w:val="00491185"/>
    <w:rsid w:val="004916BD"/>
    <w:rsid w:val="00491990"/>
    <w:rsid w:val="00491CC0"/>
    <w:rsid w:val="00491D4B"/>
    <w:rsid w:val="00492558"/>
    <w:rsid w:val="00493305"/>
    <w:rsid w:val="00493558"/>
    <w:rsid w:val="00493D53"/>
    <w:rsid w:val="00493E55"/>
    <w:rsid w:val="00493FC7"/>
    <w:rsid w:val="00494235"/>
    <w:rsid w:val="00494726"/>
    <w:rsid w:val="004952E0"/>
    <w:rsid w:val="0049586C"/>
    <w:rsid w:val="00495940"/>
    <w:rsid w:val="00495AF5"/>
    <w:rsid w:val="00495B8D"/>
    <w:rsid w:val="00496055"/>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5EE6"/>
    <w:rsid w:val="004A6A72"/>
    <w:rsid w:val="004A718F"/>
    <w:rsid w:val="004A7310"/>
    <w:rsid w:val="004A7B73"/>
    <w:rsid w:val="004A7E7B"/>
    <w:rsid w:val="004B03CD"/>
    <w:rsid w:val="004B0965"/>
    <w:rsid w:val="004B0FA6"/>
    <w:rsid w:val="004B10AA"/>
    <w:rsid w:val="004B1100"/>
    <w:rsid w:val="004B1E15"/>
    <w:rsid w:val="004B226C"/>
    <w:rsid w:val="004B27D1"/>
    <w:rsid w:val="004B28CA"/>
    <w:rsid w:val="004B28D6"/>
    <w:rsid w:val="004B2CD3"/>
    <w:rsid w:val="004B3054"/>
    <w:rsid w:val="004B345A"/>
    <w:rsid w:val="004B348C"/>
    <w:rsid w:val="004B3493"/>
    <w:rsid w:val="004B34C9"/>
    <w:rsid w:val="004B375E"/>
    <w:rsid w:val="004B3888"/>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B7E"/>
    <w:rsid w:val="004B7C57"/>
    <w:rsid w:val="004B7E5D"/>
    <w:rsid w:val="004B7F07"/>
    <w:rsid w:val="004C0AD8"/>
    <w:rsid w:val="004C0D29"/>
    <w:rsid w:val="004C0D59"/>
    <w:rsid w:val="004C0E41"/>
    <w:rsid w:val="004C0F58"/>
    <w:rsid w:val="004C0FFB"/>
    <w:rsid w:val="004C1168"/>
    <w:rsid w:val="004C126E"/>
    <w:rsid w:val="004C1C2A"/>
    <w:rsid w:val="004C25AE"/>
    <w:rsid w:val="004C271A"/>
    <w:rsid w:val="004C2C14"/>
    <w:rsid w:val="004C31C7"/>
    <w:rsid w:val="004C3358"/>
    <w:rsid w:val="004C44FA"/>
    <w:rsid w:val="004C46B7"/>
    <w:rsid w:val="004C49C6"/>
    <w:rsid w:val="004C509E"/>
    <w:rsid w:val="004C5135"/>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5BC"/>
    <w:rsid w:val="004D18EE"/>
    <w:rsid w:val="004D1A1A"/>
    <w:rsid w:val="004D25C5"/>
    <w:rsid w:val="004D2758"/>
    <w:rsid w:val="004D2987"/>
    <w:rsid w:val="004D2EF9"/>
    <w:rsid w:val="004D332F"/>
    <w:rsid w:val="004D39A6"/>
    <w:rsid w:val="004D39FE"/>
    <w:rsid w:val="004D40FF"/>
    <w:rsid w:val="004D4CEC"/>
    <w:rsid w:val="004D4F6E"/>
    <w:rsid w:val="004D50BD"/>
    <w:rsid w:val="004D53B5"/>
    <w:rsid w:val="004D53D5"/>
    <w:rsid w:val="004D5838"/>
    <w:rsid w:val="004D6263"/>
    <w:rsid w:val="004D65B6"/>
    <w:rsid w:val="004D7044"/>
    <w:rsid w:val="004D74A7"/>
    <w:rsid w:val="004D7C42"/>
    <w:rsid w:val="004D7C5F"/>
    <w:rsid w:val="004E017B"/>
    <w:rsid w:val="004E07A9"/>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B9"/>
    <w:rsid w:val="004E78FA"/>
    <w:rsid w:val="004F0032"/>
    <w:rsid w:val="004F0166"/>
    <w:rsid w:val="004F025D"/>
    <w:rsid w:val="004F034A"/>
    <w:rsid w:val="004F04B3"/>
    <w:rsid w:val="004F0588"/>
    <w:rsid w:val="004F05CD"/>
    <w:rsid w:val="004F0B27"/>
    <w:rsid w:val="004F0D1D"/>
    <w:rsid w:val="004F0F71"/>
    <w:rsid w:val="004F1457"/>
    <w:rsid w:val="004F2372"/>
    <w:rsid w:val="004F291A"/>
    <w:rsid w:val="004F2E04"/>
    <w:rsid w:val="004F2E6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2C3"/>
    <w:rsid w:val="0050143E"/>
    <w:rsid w:val="0050181E"/>
    <w:rsid w:val="0050187F"/>
    <w:rsid w:val="005020ED"/>
    <w:rsid w:val="005022AF"/>
    <w:rsid w:val="0050248F"/>
    <w:rsid w:val="00502ADD"/>
    <w:rsid w:val="00502CA7"/>
    <w:rsid w:val="00502E70"/>
    <w:rsid w:val="00502F20"/>
    <w:rsid w:val="0050347B"/>
    <w:rsid w:val="00503547"/>
    <w:rsid w:val="005035DD"/>
    <w:rsid w:val="00503918"/>
    <w:rsid w:val="00503B2F"/>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35"/>
    <w:rsid w:val="005117C0"/>
    <w:rsid w:val="00511B45"/>
    <w:rsid w:val="00511C5D"/>
    <w:rsid w:val="00511D9B"/>
    <w:rsid w:val="00511FC0"/>
    <w:rsid w:val="00512CDA"/>
    <w:rsid w:val="0051360B"/>
    <w:rsid w:val="00513EFB"/>
    <w:rsid w:val="005140D0"/>
    <w:rsid w:val="005143ED"/>
    <w:rsid w:val="005144FA"/>
    <w:rsid w:val="0051531C"/>
    <w:rsid w:val="00515386"/>
    <w:rsid w:val="00515459"/>
    <w:rsid w:val="00515CEB"/>
    <w:rsid w:val="00516023"/>
    <w:rsid w:val="005169F3"/>
    <w:rsid w:val="005173E8"/>
    <w:rsid w:val="00517AFC"/>
    <w:rsid w:val="0052033A"/>
    <w:rsid w:val="005203D2"/>
    <w:rsid w:val="00520913"/>
    <w:rsid w:val="00520C0D"/>
    <w:rsid w:val="00520DC5"/>
    <w:rsid w:val="0052188E"/>
    <w:rsid w:val="00521F7F"/>
    <w:rsid w:val="00521F99"/>
    <w:rsid w:val="0052209C"/>
    <w:rsid w:val="00522962"/>
    <w:rsid w:val="0052304C"/>
    <w:rsid w:val="0052340D"/>
    <w:rsid w:val="005237D5"/>
    <w:rsid w:val="00523FDD"/>
    <w:rsid w:val="005241F6"/>
    <w:rsid w:val="005247B0"/>
    <w:rsid w:val="00524F12"/>
    <w:rsid w:val="00525B48"/>
    <w:rsid w:val="00525FA5"/>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0A"/>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0790"/>
    <w:rsid w:val="00541134"/>
    <w:rsid w:val="00541330"/>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5F05"/>
    <w:rsid w:val="0054601A"/>
    <w:rsid w:val="00546085"/>
    <w:rsid w:val="0054645E"/>
    <w:rsid w:val="00546464"/>
    <w:rsid w:val="00546EC4"/>
    <w:rsid w:val="005473A0"/>
    <w:rsid w:val="00547444"/>
    <w:rsid w:val="00547489"/>
    <w:rsid w:val="00547623"/>
    <w:rsid w:val="00547864"/>
    <w:rsid w:val="00547E5C"/>
    <w:rsid w:val="0055033D"/>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60"/>
    <w:rsid w:val="005567EF"/>
    <w:rsid w:val="00556AEF"/>
    <w:rsid w:val="00556D08"/>
    <w:rsid w:val="005572A7"/>
    <w:rsid w:val="0055748A"/>
    <w:rsid w:val="00557983"/>
    <w:rsid w:val="005600B5"/>
    <w:rsid w:val="00560240"/>
    <w:rsid w:val="0056077B"/>
    <w:rsid w:val="00560989"/>
    <w:rsid w:val="00560C43"/>
    <w:rsid w:val="00561334"/>
    <w:rsid w:val="00561520"/>
    <w:rsid w:val="00561539"/>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CC0"/>
    <w:rsid w:val="00565D51"/>
    <w:rsid w:val="00566063"/>
    <w:rsid w:val="00566407"/>
    <w:rsid w:val="00566779"/>
    <w:rsid w:val="005667B4"/>
    <w:rsid w:val="00566A88"/>
    <w:rsid w:val="00566FA9"/>
    <w:rsid w:val="0056707C"/>
    <w:rsid w:val="005675A5"/>
    <w:rsid w:val="00567637"/>
    <w:rsid w:val="0056773A"/>
    <w:rsid w:val="00570302"/>
    <w:rsid w:val="00570307"/>
    <w:rsid w:val="005703CD"/>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222"/>
    <w:rsid w:val="00574633"/>
    <w:rsid w:val="00574660"/>
    <w:rsid w:val="0057475E"/>
    <w:rsid w:val="005747CB"/>
    <w:rsid w:val="00574A37"/>
    <w:rsid w:val="00574B9A"/>
    <w:rsid w:val="00574CF6"/>
    <w:rsid w:val="005756ED"/>
    <w:rsid w:val="00575B94"/>
    <w:rsid w:val="00575CD0"/>
    <w:rsid w:val="0057680B"/>
    <w:rsid w:val="00576BF6"/>
    <w:rsid w:val="00577D66"/>
    <w:rsid w:val="0058050F"/>
    <w:rsid w:val="00580559"/>
    <w:rsid w:val="00580C44"/>
    <w:rsid w:val="00580EA3"/>
    <w:rsid w:val="00580F3F"/>
    <w:rsid w:val="00581DB5"/>
    <w:rsid w:val="005824B8"/>
    <w:rsid w:val="0058255C"/>
    <w:rsid w:val="00582E4B"/>
    <w:rsid w:val="005832CA"/>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611"/>
    <w:rsid w:val="005A2D0E"/>
    <w:rsid w:val="005A3A36"/>
    <w:rsid w:val="005A3AE8"/>
    <w:rsid w:val="005A3CEB"/>
    <w:rsid w:val="005A433F"/>
    <w:rsid w:val="005A463B"/>
    <w:rsid w:val="005A4670"/>
    <w:rsid w:val="005A498B"/>
    <w:rsid w:val="005A49BB"/>
    <w:rsid w:val="005A4C17"/>
    <w:rsid w:val="005A56A4"/>
    <w:rsid w:val="005A5A84"/>
    <w:rsid w:val="005A5C01"/>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1FA6"/>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4AC"/>
    <w:rsid w:val="005B655F"/>
    <w:rsid w:val="005B6B22"/>
    <w:rsid w:val="005B6D18"/>
    <w:rsid w:val="005B6DA9"/>
    <w:rsid w:val="005B6F12"/>
    <w:rsid w:val="005B77B6"/>
    <w:rsid w:val="005B7864"/>
    <w:rsid w:val="005B7A58"/>
    <w:rsid w:val="005B7D16"/>
    <w:rsid w:val="005B7D9D"/>
    <w:rsid w:val="005B7EFD"/>
    <w:rsid w:val="005C080A"/>
    <w:rsid w:val="005C0845"/>
    <w:rsid w:val="005C0A84"/>
    <w:rsid w:val="005C10A7"/>
    <w:rsid w:val="005C118D"/>
    <w:rsid w:val="005C1370"/>
    <w:rsid w:val="005C228E"/>
    <w:rsid w:val="005C236B"/>
    <w:rsid w:val="005C2655"/>
    <w:rsid w:val="005C2D0A"/>
    <w:rsid w:val="005C2D9B"/>
    <w:rsid w:val="005C2E97"/>
    <w:rsid w:val="005C304E"/>
    <w:rsid w:val="005C3751"/>
    <w:rsid w:val="005C42AE"/>
    <w:rsid w:val="005C48C6"/>
    <w:rsid w:val="005C4E04"/>
    <w:rsid w:val="005C5396"/>
    <w:rsid w:val="005C58E1"/>
    <w:rsid w:val="005C5D1D"/>
    <w:rsid w:val="005C5F5C"/>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3D93"/>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2C4F"/>
    <w:rsid w:val="005E2FF2"/>
    <w:rsid w:val="005E30AF"/>
    <w:rsid w:val="005E3C29"/>
    <w:rsid w:val="005E423C"/>
    <w:rsid w:val="005E42C2"/>
    <w:rsid w:val="005E4308"/>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0D"/>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19E"/>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D0"/>
    <w:rsid w:val="006055C5"/>
    <w:rsid w:val="006056F8"/>
    <w:rsid w:val="00605711"/>
    <w:rsid w:val="0060574E"/>
    <w:rsid w:val="006059A6"/>
    <w:rsid w:val="00605BAF"/>
    <w:rsid w:val="00605BE8"/>
    <w:rsid w:val="00607116"/>
    <w:rsid w:val="00607175"/>
    <w:rsid w:val="0060755C"/>
    <w:rsid w:val="00607C0F"/>
    <w:rsid w:val="00607C66"/>
    <w:rsid w:val="006101AD"/>
    <w:rsid w:val="00610625"/>
    <w:rsid w:val="00610641"/>
    <w:rsid w:val="006106B8"/>
    <w:rsid w:val="00610748"/>
    <w:rsid w:val="00611C65"/>
    <w:rsid w:val="00611D3C"/>
    <w:rsid w:val="00611D49"/>
    <w:rsid w:val="00612B85"/>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983"/>
    <w:rsid w:val="006179B2"/>
    <w:rsid w:val="00617E21"/>
    <w:rsid w:val="00620C5A"/>
    <w:rsid w:val="00620D4D"/>
    <w:rsid w:val="0062118E"/>
    <w:rsid w:val="006211FD"/>
    <w:rsid w:val="00621632"/>
    <w:rsid w:val="00621C96"/>
    <w:rsid w:val="00621D0B"/>
    <w:rsid w:val="00621E15"/>
    <w:rsid w:val="006221A6"/>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74C"/>
    <w:rsid w:val="00625F1C"/>
    <w:rsid w:val="006260AC"/>
    <w:rsid w:val="00626130"/>
    <w:rsid w:val="0062695A"/>
    <w:rsid w:val="00626AEF"/>
    <w:rsid w:val="00626BDB"/>
    <w:rsid w:val="00626DCD"/>
    <w:rsid w:val="006277FF"/>
    <w:rsid w:val="00627B49"/>
    <w:rsid w:val="00627F1F"/>
    <w:rsid w:val="006300C9"/>
    <w:rsid w:val="006300E1"/>
    <w:rsid w:val="00630129"/>
    <w:rsid w:val="0063096F"/>
    <w:rsid w:val="00630B8C"/>
    <w:rsid w:val="00630EF4"/>
    <w:rsid w:val="006312E9"/>
    <w:rsid w:val="0063167E"/>
    <w:rsid w:val="006316A9"/>
    <w:rsid w:val="00631C44"/>
    <w:rsid w:val="00632734"/>
    <w:rsid w:val="006328EE"/>
    <w:rsid w:val="00632AF2"/>
    <w:rsid w:val="006332C4"/>
    <w:rsid w:val="00633474"/>
    <w:rsid w:val="006335E9"/>
    <w:rsid w:val="0063387E"/>
    <w:rsid w:val="00633B02"/>
    <w:rsid w:val="00633E0E"/>
    <w:rsid w:val="00634688"/>
    <w:rsid w:val="0063470C"/>
    <w:rsid w:val="00634AB9"/>
    <w:rsid w:val="00634D08"/>
    <w:rsid w:val="00634F70"/>
    <w:rsid w:val="00634FED"/>
    <w:rsid w:val="00635709"/>
    <w:rsid w:val="00635991"/>
    <w:rsid w:val="00635DE8"/>
    <w:rsid w:val="00636ABC"/>
    <w:rsid w:val="00636B7C"/>
    <w:rsid w:val="00636D62"/>
    <w:rsid w:val="00637128"/>
    <w:rsid w:val="00637843"/>
    <w:rsid w:val="00637A95"/>
    <w:rsid w:val="00637B7B"/>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1F"/>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2FB7"/>
    <w:rsid w:val="00653168"/>
    <w:rsid w:val="00653629"/>
    <w:rsid w:val="00653C19"/>
    <w:rsid w:val="00653C9E"/>
    <w:rsid w:val="00653F4B"/>
    <w:rsid w:val="00653FB7"/>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D04"/>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6F51"/>
    <w:rsid w:val="0067743D"/>
    <w:rsid w:val="00677660"/>
    <w:rsid w:val="0067775C"/>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1FB"/>
    <w:rsid w:val="0068328D"/>
    <w:rsid w:val="00683826"/>
    <w:rsid w:val="00683A11"/>
    <w:rsid w:val="00683CF5"/>
    <w:rsid w:val="00683D2E"/>
    <w:rsid w:val="006843B6"/>
    <w:rsid w:val="00684721"/>
    <w:rsid w:val="00684F7E"/>
    <w:rsid w:val="0068586D"/>
    <w:rsid w:val="00685F43"/>
    <w:rsid w:val="00686119"/>
    <w:rsid w:val="00686932"/>
    <w:rsid w:val="00686FE1"/>
    <w:rsid w:val="00687B88"/>
    <w:rsid w:val="00687E1B"/>
    <w:rsid w:val="0069039C"/>
    <w:rsid w:val="0069071E"/>
    <w:rsid w:val="006907EF"/>
    <w:rsid w:val="00690BBD"/>
    <w:rsid w:val="00690D87"/>
    <w:rsid w:val="006910CA"/>
    <w:rsid w:val="006912AC"/>
    <w:rsid w:val="0069146E"/>
    <w:rsid w:val="006915AF"/>
    <w:rsid w:val="00691A97"/>
    <w:rsid w:val="00691B73"/>
    <w:rsid w:val="00692568"/>
    <w:rsid w:val="006926B1"/>
    <w:rsid w:val="00693254"/>
    <w:rsid w:val="0069368B"/>
    <w:rsid w:val="00693F93"/>
    <w:rsid w:val="00694244"/>
    <w:rsid w:val="006946B6"/>
    <w:rsid w:val="006946ED"/>
    <w:rsid w:val="006947B9"/>
    <w:rsid w:val="00694BB9"/>
    <w:rsid w:val="00694D4E"/>
    <w:rsid w:val="00694FF1"/>
    <w:rsid w:val="006958B6"/>
    <w:rsid w:val="00695933"/>
    <w:rsid w:val="006963C6"/>
    <w:rsid w:val="00696658"/>
    <w:rsid w:val="00696C0C"/>
    <w:rsid w:val="00696C27"/>
    <w:rsid w:val="00696C5F"/>
    <w:rsid w:val="006972E8"/>
    <w:rsid w:val="0069745B"/>
    <w:rsid w:val="00697AE0"/>
    <w:rsid w:val="00697F24"/>
    <w:rsid w:val="006A0272"/>
    <w:rsid w:val="006A06B7"/>
    <w:rsid w:val="006A07C6"/>
    <w:rsid w:val="006A07D9"/>
    <w:rsid w:val="006A08EA"/>
    <w:rsid w:val="006A17B2"/>
    <w:rsid w:val="006A2460"/>
    <w:rsid w:val="006A2A3E"/>
    <w:rsid w:val="006A2A89"/>
    <w:rsid w:val="006A2BC2"/>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641"/>
    <w:rsid w:val="006A6854"/>
    <w:rsid w:val="006A68C2"/>
    <w:rsid w:val="006A69C9"/>
    <w:rsid w:val="006A6A33"/>
    <w:rsid w:val="006A6D8E"/>
    <w:rsid w:val="006A6DF6"/>
    <w:rsid w:val="006A7481"/>
    <w:rsid w:val="006A75D9"/>
    <w:rsid w:val="006A7608"/>
    <w:rsid w:val="006A766C"/>
    <w:rsid w:val="006A7B76"/>
    <w:rsid w:val="006B0289"/>
    <w:rsid w:val="006B1B30"/>
    <w:rsid w:val="006B1D76"/>
    <w:rsid w:val="006B1D8F"/>
    <w:rsid w:val="006B1FE9"/>
    <w:rsid w:val="006B2145"/>
    <w:rsid w:val="006B2534"/>
    <w:rsid w:val="006B25C4"/>
    <w:rsid w:val="006B28AD"/>
    <w:rsid w:val="006B2A61"/>
    <w:rsid w:val="006B2ADB"/>
    <w:rsid w:val="006B2FEA"/>
    <w:rsid w:val="006B31AB"/>
    <w:rsid w:val="006B3249"/>
    <w:rsid w:val="006B36A0"/>
    <w:rsid w:val="006B3E5E"/>
    <w:rsid w:val="006B432A"/>
    <w:rsid w:val="006B53B4"/>
    <w:rsid w:val="006B5428"/>
    <w:rsid w:val="006B54A3"/>
    <w:rsid w:val="006B56EA"/>
    <w:rsid w:val="006B5D43"/>
    <w:rsid w:val="006B5E44"/>
    <w:rsid w:val="006B5E5D"/>
    <w:rsid w:val="006B6156"/>
    <w:rsid w:val="006B6951"/>
    <w:rsid w:val="006B69EB"/>
    <w:rsid w:val="006B7015"/>
    <w:rsid w:val="006B737D"/>
    <w:rsid w:val="006C008A"/>
    <w:rsid w:val="006C01F2"/>
    <w:rsid w:val="006C065D"/>
    <w:rsid w:val="006C06FC"/>
    <w:rsid w:val="006C09A1"/>
    <w:rsid w:val="006C0CBC"/>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FD4"/>
    <w:rsid w:val="006C5241"/>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379"/>
    <w:rsid w:val="006D15AC"/>
    <w:rsid w:val="006D170D"/>
    <w:rsid w:val="006D1A6A"/>
    <w:rsid w:val="006D1EBE"/>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4826"/>
    <w:rsid w:val="006D4B09"/>
    <w:rsid w:val="006D5250"/>
    <w:rsid w:val="006D59EE"/>
    <w:rsid w:val="006D5A5F"/>
    <w:rsid w:val="006D5BC9"/>
    <w:rsid w:val="006D5C12"/>
    <w:rsid w:val="006D6DF6"/>
    <w:rsid w:val="006D7177"/>
    <w:rsid w:val="006D7218"/>
    <w:rsid w:val="006D7763"/>
    <w:rsid w:val="006D79DA"/>
    <w:rsid w:val="006D7FEF"/>
    <w:rsid w:val="006E08EB"/>
    <w:rsid w:val="006E0A8E"/>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7C0"/>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B37"/>
    <w:rsid w:val="00700BFA"/>
    <w:rsid w:val="00700CBF"/>
    <w:rsid w:val="007014CC"/>
    <w:rsid w:val="007015A8"/>
    <w:rsid w:val="007015E8"/>
    <w:rsid w:val="007016BA"/>
    <w:rsid w:val="00701BA4"/>
    <w:rsid w:val="00701E1A"/>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8B6"/>
    <w:rsid w:val="00705B07"/>
    <w:rsid w:val="0070622D"/>
    <w:rsid w:val="0070643E"/>
    <w:rsid w:val="00706745"/>
    <w:rsid w:val="00706F1F"/>
    <w:rsid w:val="00707371"/>
    <w:rsid w:val="00707753"/>
    <w:rsid w:val="00707797"/>
    <w:rsid w:val="00707914"/>
    <w:rsid w:val="00707ADD"/>
    <w:rsid w:val="007101BB"/>
    <w:rsid w:val="0071045F"/>
    <w:rsid w:val="007104D1"/>
    <w:rsid w:val="007108E7"/>
    <w:rsid w:val="00711193"/>
    <w:rsid w:val="007116C5"/>
    <w:rsid w:val="007117BF"/>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9FC"/>
    <w:rsid w:val="00717DB4"/>
    <w:rsid w:val="00717FB8"/>
    <w:rsid w:val="0072089A"/>
    <w:rsid w:val="00720B47"/>
    <w:rsid w:val="00720F0D"/>
    <w:rsid w:val="00720FDB"/>
    <w:rsid w:val="00721077"/>
    <w:rsid w:val="007215D3"/>
    <w:rsid w:val="0072167F"/>
    <w:rsid w:val="007219F5"/>
    <w:rsid w:val="00721B43"/>
    <w:rsid w:val="00721B6B"/>
    <w:rsid w:val="00721DCA"/>
    <w:rsid w:val="00722051"/>
    <w:rsid w:val="007220AA"/>
    <w:rsid w:val="00722F2F"/>
    <w:rsid w:val="007230D5"/>
    <w:rsid w:val="0072334E"/>
    <w:rsid w:val="00723704"/>
    <w:rsid w:val="00723F09"/>
    <w:rsid w:val="00724563"/>
    <w:rsid w:val="007245D4"/>
    <w:rsid w:val="00724977"/>
    <w:rsid w:val="00724983"/>
    <w:rsid w:val="007255A5"/>
    <w:rsid w:val="00725779"/>
    <w:rsid w:val="00725A5E"/>
    <w:rsid w:val="007261FA"/>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5D8"/>
    <w:rsid w:val="007329EF"/>
    <w:rsid w:val="0073304A"/>
    <w:rsid w:val="00733154"/>
    <w:rsid w:val="00733349"/>
    <w:rsid w:val="00733835"/>
    <w:rsid w:val="00734271"/>
    <w:rsid w:val="007348B0"/>
    <w:rsid w:val="00734AA6"/>
    <w:rsid w:val="00734ED3"/>
    <w:rsid w:val="00735381"/>
    <w:rsid w:val="00735A75"/>
    <w:rsid w:val="007361D5"/>
    <w:rsid w:val="007361E7"/>
    <w:rsid w:val="007362A5"/>
    <w:rsid w:val="00736381"/>
    <w:rsid w:val="00736754"/>
    <w:rsid w:val="00736D97"/>
    <w:rsid w:val="00737551"/>
    <w:rsid w:val="00737568"/>
    <w:rsid w:val="00737AD9"/>
    <w:rsid w:val="00737DF5"/>
    <w:rsid w:val="007401F2"/>
    <w:rsid w:val="00740282"/>
    <w:rsid w:val="007402CB"/>
    <w:rsid w:val="007417D6"/>
    <w:rsid w:val="00741DB9"/>
    <w:rsid w:val="00741EC5"/>
    <w:rsid w:val="0074295E"/>
    <w:rsid w:val="00742BF3"/>
    <w:rsid w:val="007430F1"/>
    <w:rsid w:val="007434F7"/>
    <w:rsid w:val="00743590"/>
    <w:rsid w:val="0074389C"/>
    <w:rsid w:val="00743BB8"/>
    <w:rsid w:val="00743F76"/>
    <w:rsid w:val="007443A9"/>
    <w:rsid w:val="0074449F"/>
    <w:rsid w:val="007449B1"/>
    <w:rsid w:val="00745383"/>
    <w:rsid w:val="00745411"/>
    <w:rsid w:val="0074554F"/>
    <w:rsid w:val="00745ABE"/>
    <w:rsid w:val="00746187"/>
    <w:rsid w:val="0074620C"/>
    <w:rsid w:val="00746222"/>
    <w:rsid w:val="00746A20"/>
    <w:rsid w:val="00746ACD"/>
    <w:rsid w:val="0074749D"/>
    <w:rsid w:val="00747795"/>
    <w:rsid w:val="00747B27"/>
    <w:rsid w:val="00747C87"/>
    <w:rsid w:val="007500ED"/>
    <w:rsid w:val="00750364"/>
    <w:rsid w:val="007506B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3F8"/>
    <w:rsid w:val="007605C5"/>
    <w:rsid w:val="007615EA"/>
    <w:rsid w:val="0076171C"/>
    <w:rsid w:val="007618C9"/>
    <w:rsid w:val="00761C6D"/>
    <w:rsid w:val="00761E9B"/>
    <w:rsid w:val="00761FAC"/>
    <w:rsid w:val="007626C4"/>
    <w:rsid w:val="007626D5"/>
    <w:rsid w:val="00762DEC"/>
    <w:rsid w:val="0076308F"/>
    <w:rsid w:val="00763349"/>
    <w:rsid w:val="007633C7"/>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0B79"/>
    <w:rsid w:val="0077112E"/>
    <w:rsid w:val="0077141A"/>
    <w:rsid w:val="00771836"/>
    <w:rsid w:val="00771BD1"/>
    <w:rsid w:val="00771BF9"/>
    <w:rsid w:val="00771CE4"/>
    <w:rsid w:val="00772505"/>
    <w:rsid w:val="00772598"/>
    <w:rsid w:val="00772A4B"/>
    <w:rsid w:val="00772C6B"/>
    <w:rsid w:val="00772CE1"/>
    <w:rsid w:val="00772D93"/>
    <w:rsid w:val="00772EA0"/>
    <w:rsid w:val="0077363D"/>
    <w:rsid w:val="007740DB"/>
    <w:rsid w:val="007748E4"/>
    <w:rsid w:val="00774A66"/>
    <w:rsid w:val="00774B42"/>
    <w:rsid w:val="00774EB6"/>
    <w:rsid w:val="0077503E"/>
    <w:rsid w:val="00775050"/>
    <w:rsid w:val="007752EB"/>
    <w:rsid w:val="00775635"/>
    <w:rsid w:val="00775929"/>
    <w:rsid w:val="00775B53"/>
    <w:rsid w:val="00775D10"/>
    <w:rsid w:val="00775E08"/>
    <w:rsid w:val="0077695C"/>
    <w:rsid w:val="00776D22"/>
    <w:rsid w:val="00777793"/>
    <w:rsid w:val="00777A3F"/>
    <w:rsid w:val="007800FD"/>
    <w:rsid w:val="0078020B"/>
    <w:rsid w:val="007805EE"/>
    <w:rsid w:val="00780702"/>
    <w:rsid w:val="00780DFB"/>
    <w:rsid w:val="007811B6"/>
    <w:rsid w:val="00781516"/>
    <w:rsid w:val="00781534"/>
    <w:rsid w:val="007819C8"/>
    <w:rsid w:val="00782380"/>
    <w:rsid w:val="0078240C"/>
    <w:rsid w:val="00782575"/>
    <w:rsid w:val="00782604"/>
    <w:rsid w:val="00782786"/>
    <w:rsid w:val="00782879"/>
    <w:rsid w:val="00782A7C"/>
    <w:rsid w:val="00782DAC"/>
    <w:rsid w:val="00782ED1"/>
    <w:rsid w:val="00783172"/>
    <w:rsid w:val="007831CF"/>
    <w:rsid w:val="00783234"/>
    <w:rsid w:val="00783891"/>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5CD"/>
    <w:rsid w:val="007936D7"/>
    <w:rsid w:val="00793838"/>
    <w:rsid w:val="00793DBF"/>
    <w:rsid w:val="0079411C"/>
    <w:rsid w:val="00794CEE"/>
    <w:rsid w:val="00794D8C"/>
    <w:rsid w:val="0079542F"/>
    <w:rsid w:val="007955C5"/>
    <w:rsid w:val="00795931"/>
    <w:rsid w:val="00795AC3"/>
    <w:rsid w:val="00795EA5"/>
    <w:rsid w:val="00796084"/>
    <w:rsid w:val="0079621E"/>
    <w:rsid w:val="0079635A"/>
    <w:rsid w:val="00796401"/>
    <w:rsid w:val="007965D7"/>
    <w:rsid w:val="00796A0C"/>
    <w:rsid w:val="00796DCD"/>
    <w:rsid w:val="00796EED"/>
    <w:rsid w:val="00797651"/>
    <w:rsid w:val="00797872"/>
    <w:rsid w:val="00797ADD"/>
    <w:rsid w:val="00797D22"/>
    <w:rsid w:val="00797FEA"/>
    <w:rsid w:val="007A0162"/>
    <w:rsid w:val="007A0660"/>
    <w:rsid w:val="007A080D"/>
    <w:rsid w:val="007A09E8"/>
    <w:rsid w:val="007A0EEB"/>
    <w:rsid w:val="007A12B7"/>
    <w:rsid w:val="007A14D8"/>
    <w:rsid w:val="007A1523"/>
    <w:rsid w:val="007A186A"/>
    <w:rsid w:val="007A20BE"/>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8D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15B"/>
    <w:rsid w:val="007B34FF"/>
    <w:rsid w:val="007B3538"/>
    <w:rsid w:val="007B3E8C"/>
    <w:rsid w:val="007B3EE2"/>
    <w:rsid w:val="007B417E"/>
    <w:rsid w:val="007B41E6"/>
    <w:rsid w:val="007B4302"/>
    <w:rsid w:val="007B44D8"/>
    <w:rsid w:val="007B4854"/>
    <w:rsid w:val="007B4BB6"/>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815"/>
    <w:rsid w:val="007C69EB"/>
    <w:rsid w:val="007C6B43"/>
    <w:rsid w:val="007C6CA2"/>
    <w:rsid w:val="007C756E"/>
    <w:rsid w:val="007C7997"/>
    <w:rsid w:val="007C7FD8"/>
    <w:rsid w:val="007D0416"/>
    <w:rsid w:val="007D088F"/>
    <w:rsid w:val="007D112D"/>
    <w:rsid w:val="007D126C"/>
    <w:rsid w:val="007D1DF3"/>
    <w:rsid w:val="007D2EA8"/>
    <w:rsid w:val="007D2F0E"/>
    <w:rsid w:val="007D30AA"/>
    <w:rsid w:val="007D31AE"/>
    <w:rsid w:val="007D323B"/>
    <w:rsid w:val="007D389C"/>
    <w:rsid w:val="007D3957"/>
    <w:rsid w:val="007D3A78"/>
    <w:rsid w:val="007D3FC3"/>
    <w:rsid w:val="007D4F5A"/>
    <w:rsid w:val="007D5402"/>
    <w:rsid w:val="007D583A"/>
    <w:rsid w:val="007D59FE"/>
    <w:rsid w:val="007D5DCD"/>
    <w:rsid w:val="007D60DB"/>
    <w:rsid w:val="007D630D"/>
    <w:rsid w:val="007D63B3"/>
    <w:rsid w:val="007D6B82"/>
    <w:rsid w:val="007D6C68"/>
    <w:rsid w:val="007D6D21"/>
    <w:rsid w:val="007D6D2C"/>
    <w:rsid w:val="007D7283"/>
    <w:rsid w:val="007D72BF"/>
    <w:rsid w:val="007D75DB"/>
    <w:rsid w:val="007D7605"/>
    <w:rsid w:val="007D7682"/>
    <w:rsid w:val="007D781F"/>
    <w:rsid w:val="007D7BAF"/>
    <w:rsid w:val="007E036C"/>
    <w:rsid w:val="007E0541"/>
    <w:rsid w:val="007E1848"/>
    <w:rsid w:val="007E1AA0"/>
    <w:rsid w:val="007E1E6A"/>
    <w:rsid w:val="007E1F9A"/>
    <w:rsid w:val="007E1FA3"/>
    <w:rsid w:val="007E20EB"/>
    <w:rsid w:val="007E24B7"/>
    <w:rsid w:val="007E27A4"/>
    <w:rsid w:val="007E2894"/>
    <w:rsid w:val="007E2F70"/>
    <w:rsid w:val="007E382C"/>
    <w:rsid w:val="007E3E72"/>
    <w:rsid w:val="007E3F79"/>
    <w:rsid w:val="007E4EBF"/>
    <w:rsid w:val="007E505A"/>
    <w:rsid w:val="007E56B0"/>
    <w:rsid w:val="007E5D15"/>
    <w:rsid w:val="007E5EDB"/>
    <w:rsid w:val="007E63FC"/>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0CF"/>
    <w:rsid w:val="007F2442"/>
    <w:rsid w:val="007F25DF"/>
    <w:rsid w:val="007F2889"/>
    <w:rsid w:val="007F2E57"/>
    <w:rsid w:val="007F2F06"/>
    <w:rsid w:val="007F33B0"/>
    <w:rsid w:val="007F33CC"/>
    <w:rsid w:val="007F34C0"/>
    <w:rsid w:val="007F362A"/>
    <w:rsid w:val="007F3DDD"/>
    <w:rsid w:val="007F3E21"/>
    <w:rsid w:val="007F4142"/>
    <w:rsid w:val="007F4BA1"/>
    <w:rsid w:val="007F4C21"/>
    <w:rsid w:val="007F522D"/>
    <w:rsid w:val="007F58A4"/>
    <w:rsid w:val="007F6056"/>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59"/>
    <w:rsid w:val="008033AB"/>
    <w:rsid w:val="00803455"/>
    <w:rsid w:val="00803687"/>
    <w:rsid w:val="00803E59"/>
    <w:rsid w:val="0080423D"/>
    <w:rsid w:val="00804CAD"/>
    <w:rsid w:val="00804F91"/>
    <w:rsid w:val="00805A55"/>
    <w:rsid w:val="00805BDA"/>
    <w:rsid w:val="00805BF9"/>
    <w:rsid w:val="00805F4E"/>
    <w:rsid w:val="00806348"/>
    <w:rsid w:val="00806449"/>
    <w:rsid w:val="00806776"/>
    <w:rsid w:val="00806FBD"/>
    <w:rsid w:val="00807594"/>
    <w:rsid w:val="008075F1"/>
    <w:rsid w:val="00807D3B"/>
    <w:rsid w:val="0081047B"/>
    <w:rsid w:val="00810AD4"/>
    <w:rsid w:val="00810C17"/>
    <w:rsid w:val="00810E4D"/>
    <w:rsid w:val="00811136"/>
    <w:rsid w:val="008112FD"/>
    <w:rsid w:val="00811C1F"/>
    <w:rsid w:val="00811CE7"/>
    <w:rsid w:val="00812429"/>
    <w:rsid w:val="008129FC"/>
    <w:rsid w:val="008136D1"/>
    <w:rsid w:val="00813F63"/>
    <w:rsid w:val="008142A5"/>
    <w:rsid w:val="00814953"/>
    <w:rsid w:val="00814C15"/>
    <w:rsid w:val="00814E92"/>
    <w:rsid w:val="0081528B"/>
    <w:rsid w:val="0081575A"/>
    <w:rsid w:val="00815824"/>
    <w:rsid w:val="00815927"/>
    <w:rsid w:val="00815C63"/>
    <w:rsid w:val="00815C82"/>
    <w:rsid w:val="00815CCE"/>
    <w:rsid w:val="00815F14"/>
    <w:rsid w:val="008160B1"/>
    <w:rsid w:val="00816476"/>
    <w:rsid w:val="00816543"/>
    <w:rsid w:val="008166CB"/>
    <w:rsid w:val="00816782"/>
    <w:rsid w:val="008169D7"/>
    <w:rsid w:val="00816C08"/>
    <w:rsid w:val="00816C09"/>
    <w:rsid w:val="008172BA"/>
    <w:rsid w:val="0081749B"/>
    <w:rsid w:val="00817EE9"/>
    <w:rsid w:val="00820745"/>
    <w:rsid w:val="008207DB"/>
    <w:rsid w:val="00820DA6"/>
    <w:rsid w:val="00821012"/>
    <w:rsid w:val="0082133A"/>
    <w:rsid w:val="00821355"/>
    <w:rsid w:val="0082154E"/>
    <w:rsid w:val="008216F7"/>
    <w:rsid w:val="00821D97"/>
    <w:rsid w:val="00821F69"/>
    <w:rsid w:val="008222CA"/>
    <w:rsid w:val="008225DB"/>
    <w:rsid w:val="008229C7"/>
    <w:rsid w:val="008229F8"/>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451"/>
    <w:rsid w:val="00826536"/>
    <w:rsid w:val="00826739"/>
    <w:rsid w:val="008275FE"/>
    <w:rsid w:val="0083000B"/>
    <w:rsid w:val="00830020"/>
    <w:rsid w:val="008300EB"/>
    <w:rsid w:val="008306F8"/>
    <w:rsid w:val="00830D2E"/>
    <w:rsid w:val="00831635"/>
    <w:rsid w:val="00831CA6"/>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D2C"/>
    <w:rsid w:val="00836FF3"/>
    <w:rsid w:val="0083756A"/>
    <w:rsid w:val="00837820"/>
    <w:rsid w:val="008379B2"/>
    <w:rsid w:val="008402CB"/>
    <w:rsid w:val="008404BE"/>
    <w:rsid w:val="008405EB"/>
    <w:rsid w:val="008408EB"/>
    <w:rsid w:val="0084091A"/>
    <w:rsid w:val="0084135C"/>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5B84"/>
    <w:rsid w:val="00846013"/>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2DB5"/>
    <w:rsid w:val="008533F7"/>
    <w:rsid w:val="0085352B"/>
    <w:rsid w:val="008539FC"/>
    <w:rsid w:val="00853A84"/>
    <w:rsid w:val="008540E9"/>
    <w:rsid w:val="00854565"/>
    <w:rsid w:val="00854F4A"/>
    <w:rsid w:val="00855053"/>
    <w:rsid w:val="00855790"/>
    <w:rsid w:val="00855B5F"/>
    <w:rsid w:val="00855D9B"/>
    <w:rsid w:val="00855FA0"/>
    <w:rsid w:val="008565F6"/>
    <w:rsid w:val="008568AF"/>
    <w:rsid w:val="00856DC6"/>
    <w:rsid w:val="00857135"/>
    <w:rsid w:val="0085713F"/>
    <w:rsid w:val="00857AC5"/>
    <w:rsid w:val="00857C32"/>
    <w:rsid w:val="00857C9D"/>
    <w:rsid w:val="00857D42"/>
    <w:rsid w:val="00857FDD"/>
    <w:rsid w:val="0086039C"/>
    <w:rsid w:val="00860A0E"/>
    <w:rsid w:val="00861647"/>
    <w:rsid w:val="00861764"/>
    <w:rsid w:val="00861C02"/>
    <w:rsid w:val="00861D2D"/>
    <w:rsid w:val="0086221C"/>
    <w:rsid w:val="00862300"/>
    <w:rsid w:val="00862A3A"/>
    <w:rsid w:val="00862BF0"/>
    <w:rsid w:val="00862DDE"/>
    <w:rsid w:val="00862E10"/>
    <w:rsid w:val="00862F00"/>
    <w:rsid w:val="008630D3"/>
    <w:rsid w:val="008635B4"/>
    <w:rsid w:val="008635CB"/>
    <w:rsid w:val="008635D7"/>
    <w:rsid w:val="00863FEC"/>
    <w:rsid w:val="00864162"/>
    <w:rsid w:val="008642EB"/>
    <w:rsid w:val="00864802"/>
    <w:rsid w:val="00864FB0"/>
    <w:rsid w:val="0086519B"/>
    <w:rsid w:val="00865339"/>
    <w:rsid w:val="008653AE"/>
    <w:rsid w:val="00865801"/>
    <w:rsid w:val="00865888"/>
    <w:rsid w:val="0086596E"/>
    <w:rsid w:val="008660FF"/>
    <w:rsid w:val="00866CBC"/>
    <w:rsid w:val="00866DD7"/>
    <w:rsid w:val="008670BC"/>
    <w:rsid w:val="0086731E"/>
    <w:rsid w:val="008675C5"/>
    <w:rsid w:val="008675E2"/>
    <w:rsid w:val="00867A0F"/>
    <w:rsid w:val="00867EEC"/>
    <w:rsid w:val="00870504"/>
    <w:rsid w:val="0087094B"/>
    <w:rsid w:val="00870BCC"/>
    <w:rsid w:val="00870D12"/>
    <w:rsid w:val="008715AF"/>
    <w:rsid w:val="00871765"/>
    <w:rsid w:val="0087182B"/>
    <w:rsid w:val="00871A51"/>
    <w:rsid w:val="00872B8D"/>
    <w:rsid w:val="008730AD"/>
    <w:rsid w:val="00873425"/>
    <w:rsid w:val="0087348B"/>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8E7"/>
    <w:rsid w:val="00877B19"/>
    <w:rsid w:val="00880151"/>
    <w:rsid w:val="00880299"/>
    <w:rsid w:val="00880354"/>
    <w:rsid w:val="008805BF"/>
    <w:rsid w:val="00880764"/>
    <w:rsid w:val="00880D7D"/>
    <w:rsid w:val="00881146"/>
    <w:rsid w:val="008815EB"/>
    <w:rsid w:val="0088170C"/>
    <w:rsid w:val="00881828"/>
    <w:rsid w:val="00881CB8"/>
    <w:rsid w:val="008820F9"/>
    <w:rsid w:val="0088264E"/>
    <w:rsid w:val="0088322E"/>
    <w:rsid w:val="0088340F"/>
    <w:rsid w:val="0088346F"/>
    <w:rsid w:val="00883762"/>
    <w:rsid w:val="00883907"/>
    <w:rsid w:val="00883944"/>
    <w:rsid w:val="00883A7C"/>
    <w:rsid w:val="00883B79"/>
    <w:rsid w:val="00883C01"/>
    <w:rsid w:val="00883E40"/>
    <w:rsid w:val="008840EF"/>
    <w:rsid w:val="00884133"/>
    <w:rsid w:val="00884444"/>
    <w:rsid w:val="00884641"/>
    <w:rsid w:val="008847AB"/>
    <w:rsid w:val="00884D8E"/>
    <w:rsid w:val="00884E93"/>
    <w:rsid w:val="00884FC3"/>
    <w:rsid w:val="008851EB"/>
    <w:rsid w:val="00885B1D"/>
    <w:rsid w:val="00885BFF"/>
    <w:rsid w:val="00886DE6"/>
    <w:rsid w:val="008870C6"/>
    <w:rsid w:val="008875DB"/>
    <w:rsid w:val="00887B47"/>
    <w:rsid w:val="008900F1"/>
    <w:rsid w:val="008905D5"/>
    <w:rsid w:val="00890A81"/>
    <w:rsid w:val="00890F29"/>
    <w:rsid w:val="00891EC9"/>
    <w:rsid w:val="00892022"/>
    <w:rsid w:val="0089220C"/>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2FC"/>
    <w:rsid w:val="0089636B"/>
    <w:rsid w:val="008963A6"/>
    <w:rsid w:val="00896839"/>
    <w:rsid w:val="00896998"/>
    <w:rsid w:val="00896A59"/>
    <w:rsid w:val="00896A7C"/>
    <w:rsid w:val="00896E04"/>
    <w:rsid w:val="0089737F"/>
    <w:rsid w:val="0089765B"/>
    <w:rsid w:val="008A082F"/>
    <w:rsid w:val="008A0F4E"/>
    <w:rsid w:val="008A0F5E"/>
    <w:rsid w:val="008A18ED"/>
    <w:rsid w:val="008A19A8"/>
    <w:rsid w:val="008A1A23"/>
    <w:rsid w:val="008A20F2"/>
    <w:rsid w:val="008A2201"/>
    <w:rsid w:val="008A2DA8"/>
    <w:rsid w:val="008A3029"/>
    <w:rsid w:val="008A33B4"/>
    <w:rsid w:val="008A3757"/>
    <w:rsid w:val="008A3C92"/>
    <w:rsid w:val="008A3D5E"/>
    <w:rsid w:val="008A43AA"/>
    <w:rsid w:val="008A5233"/>
    <w:rsid w:val="008A5438"/>
    <w:rsid w:val="008A5459"/>
    <w:rsid w:val="008A5604"/>
    <w:rsid w:val="008A57C7"/>
    <w:rsid w:val="008A57F2"/>
    <w:rsid w:val="008A595F"/>
    <w:rsid w:val="008A5B00"/>
    <w:rsid w:val="008A645A"/>
    <w:rsid w:val="008A68B0"/>
    <w:rsid w:val="008A6B8C"/>
    <w:rsid w:val="008A6C5C"/>
    <w:rsid w:val="008A6D37"/>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909"/>
    <w:rsid w:val="008B5BAD"/>
    <w:rsid w:val="008B5C34"/>
    <w:rsid w:val="008B5E16"/>
    <w:rsid w:val="008B5E52"/>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4D1"/>
    <w:rsid w:val="008C39C1"/>
    <w:rsid w:val="008C3FE2"/>
    <w:rsid w:val="008C48C0"/>
    <w:rsid w:val="008C4BC6"/>
    <w:rsid w:val="008C4CB5"/>
    <w:rsid w:val="008C502F"/>
    <w:rsid w:val="008C5481"/>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816"/>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1B5"/>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3F00"/>
    <w:rsid w:val="008E55BE"/>
    <w:rsid w:val="008E592A"/>
    <w:rsid w:val="008E5DC2"/>
    <w:rsid w:val="008E5ECF"/>
    <w:rsid w:val="008E5EEB"/>
    <w:rsid w:val="008E603E"/>
    <w:rsid w:val="008E6107"/>
    <w:rsid w:val="008E6218"/>
    <w:rsid w:val="008E6225"/>
    <w:rsid w:val="008E6545"/>
    <w:rsid w:val="008E666F"/>
    <w:rsid w:val="008E6DB1"/>
    <w:rsid w:val="008E7010"/>
    <w:rsid w:val="008E7049"/>
    <w:rsid w:val="008E70CE"/>
    <w:rsid w:val="008E7544"/>
    <w:rsid w:val="008E763E"/>
    <w:rsid w:val="008E78AD"/>
    <w:rsid w:val="008F0892"/>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D49"/>
    <w:rsid w:val="008F5314"/>
    <w:rsid w:val="008F5CD5"/>
    <w:rsid w:val="008F6693"/>
    <w:rsid w:val="008F6BDA"/>
    <w:rsid w:val="008F6ED1"/>
    <w:rsid w:val="008F6FA2"/>
    <w:rsid w:val="008F757C"/>
    <w:rsid w:val="00900179"/>
    <w:rsid w:val="009002DB"/>
    <w:rsid w:val="0090042B"/>
    <w:rsid w:val="009004D8"/>
    <w:rsid w:val="00900DEB"/>
    <w:rsid w:val="00901455"/>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07DE2"/>
    <w:rsid w:val="00910107"/>
    <w:rsid w:val="00910503"/>
    <w:rsid w:val="00910765"/>
    <w:rsid w:val="009112D2"/>
    <w:rsid w:val="009114B2"/>
    <w:rsid w:val="009115FB"/>
    <w:rsid w:val="0091212E"/>
    <w:rsid w:val="00912643"/>
    <w:rsid w:val="009127F7"/>
    <w:rsid w:val="00912FA1"/>
    <w:rsid w:val="00913015"/>
    <w:rsid w:val="00913202"/>
    <w:rsid w:val="00913289"/>
    <w:rsid w:val="00913B0F"/>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323"/>
    <w:rsid w:val="00920453"/>
    <w:rsid w:val="00920641"/>
    <w:rsid w:val="0092085A"/>
    <w:rsid w:val="00920A6A"/>
    <w:rsid w:val="00920D90"/>
    <w:rsid w:val="00920DAE"/>
    <w:rsid w:val="0092163C"/>
    <w:rsid w:val="00921A64"/>
    <w:rsid w:val="00921D72"/>
    <w:rsid w:val="00921D7E"/>
    <w:rsid w:val="00922893"/>
    <w:rsid w:val="0092355D"/>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199"/>
    <w:rsid w:val="009314D0"/>
    <w:rsid w:val="009316B8"/>
    <w:rsid w:val="00931B9A"/>
    <w:rsid w:val="009329CC"/>
    <w:rsid w:val="00932CE0"/>
    <w:rsid w:val="00932E61"/>
    <w:rsid w:val="0093328D"/>
    <w:rsid w:val="009333AB"/>
    <w:rsid w:val="00933A77"/>
    <w:rsid w:val="00933AF7"/>
    <w:rsid w:val="00933D78"/>
    <w:rsid w:val="00933F6D"/>
    <w:rsid w:val="00933FCA"/>
    <w:rsid w:val="009341C8"/>
    <w:rsid w:val="00934489"/>
    <w:rsid w:val="009344E5"/>
    <w:rsid w:val="009346F5"/>
    <w:rsid w:val="00934A66"/>
    <w:rsid w:val="00934BD6"/>
    <w:rsid w:val="00934F91"/>
    <w:rsid w:val="00935B58"/>
    <w:rsid w:val="00935BB7"/>
    <w:rsid w:val="00935C4B"/>
    <w:rsid w:val="00935CE1"/>
    <w:rsid w:val="00935F74"/>
    <w:rsid w:val="00936A5F"/>
    <w:rsid w:val="00936EA7"/>
    <w:rsid w:val="009376D1"/>
    <w:rsid w:val="00937A48"/>
    <w:rsid w:val="00940482"/>
    <w:rsid w:val="009409D1"/>
    <w:rsid w:val="00940A34"/>
    <w:rsid w:val="00940AF1"/>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5D1F"/>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7E3"/>
    <w:rsid w:val="00951274"/>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641"/>
    <w:rsid w:val="00954E7D"/>
    <w:rsid w:val="00954F5D"/>
    <w:rsid w:val="00955122"/>
    <w:rsid w:val="009554B9"/>
    <w:rsid w:val="009565BD"/>
    <w:rsid w:val="009567DC"/>
    <w:rsid w:val="00956A00"/>
    <w:rsid w:val="00956E3C"/>
    <w:rsid w:val="0095728A"/>
    <w:rsid w:val="009575C6"/>
    <w:rsid w:val="009575D7"/>
    <w:rsid w:val="00957654"/>
    <w:rsid w:val="00957EAD"/>
    <w:rsid w:val="00957F28"/>
    <w:rsid w:val="009600EA"/>
    <w:rsid w:val="009600F1"/>
    <w:rsid w:val="00960227"/>
    <w:rsid w:val="00960544"/>
    <w:rsid w:val="0096065C"/>
    <w:rsid w:val="00960B72"/>
    <w:rsid w:val="009612A0"/>
    <w:rsid w:val="009613A3"/>
    <w:rsid w:val="00961573"/>
    <w:rsid w:val="0096172C"/>
    <w:rsid w:val="00961ED4"/>
    <w:rsid w:val="00961F4E"/>
    <w:rsid w:val="00962105"/>
    <w:rsid w:val="00962669"/>
    <w:rsid w:val="00962FE4"/>
    <w:rsid w:val="00963604"/>
    <w:rsid w:val="00963838"/>
    <w:rsid w:val="00963AF1"/>
    <w:rsid w:val="00964538"/>
    <w:rsid w:val="009652EC"/>
    <w:rsid w:val="009653B1"/>
    <w:rsid w:val="009654FE"/>
    <w:rsid w:val="00965A94"/>
    <w:rsid w:val="00965AE0"/>
    <w:rsid w:val="009665B7"/>
    <w:rsid w:val="009666DE"/>
    <w:rsid w:val="009668FC"/>
    <w:rsid w:val="00966C42"/>
    <w:rsid w:val="00966E43"/>
    <w:rsid w:val="00966F75"/>
    <w:rsid w:val="009673C4"/>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3EFC"/>
    <w:rsid w:val="00974257"/>
    <w:rsid w:val="009742F7"/>
    <w:rsid w:val="00974887"/>
    <w:rsid w:val="0097505D"/>
    <w:rsid w:val="00975169"/>
    <w:rsid w:val="00975232"/>
    <w:rsid w:val="0097560F"/>
    <w:rsid w:val="00975982"/>
    <w:rsid w:val="00975A4C"/>
    <w:rsid w:val="00975E52"/>
    <w:rsid w:val="0097623B"/>
    <w:rsid w:val="009762E4"/>
    <w:rsid w:val="00976524"/>
    <w:rsid w:val="0097653E"/>
    <w:rsid w:val="009769BF"/>
    <w:rsid w:val="00977182"/>
    <w:rsid w:val="00977262"/>
    <w:rsid w:val="00977310"/>
    <w:rsid w:val="0097757C"/>
    <w:rsid w:val="009775D9"/>
    <w:rsid w:val="00977718"/>
    <w:rsid w:val="00977726"/>
    <w:rsid w:val="009778C2"/>
    <w:rsid w:val="00977AE3"/>
    <w:rsid w:val="00977F84"/>
    <w:rsid w:val="009802B7"/>
    <w:rsid w:val="009804A2"/>
    <w:rsid w:val="00980C3A"/>
    <w:rsid w:val="00981284"/>
    <w:rsid w:val="009813F3"/>
    <w:rsid w:val="00981697"/>
    <w:rsid w:val="009816C6"/>
    <w:rsid w:val="00981777"/>
    <w:rsid w:val="009817DA"/>
    <w:rsid w:val="00981BBB"/>
    <w:rsid w:val="00981EA8"/>
    <w:rsid w:val="009828D6"/>
    <w:rsid w:val="00983029"/>
    <w:rsid w:val="00983366"/>
    <w:rsid w:val="0098376C"/>
    <w:rsid w:val="00983BE3"/>
    <w:rsid w:val="00983EAC"/>
    <w:rsid w:val="00984226"/>
    <w:rsid w:val="00984376"/>
    <w:rsid w:val="00984762"/>
    <w:rsid w:val="009849F6"/>
    <w:rsid w:val="00984B78"/>
    <w:rsid w:val="00984BE0"/>
    <w:rsid w:val="00984D3A"/>
    <w:rsid w:val="00985168"/>
    <w:rsid w:val="00985174"/>
    <w:rsid w:val="009852E1"/>
    <w:rsid w:val="0098537F"/>
    <w:rsid w:val="00985B1B"/>
    <w:rsid w:val="00986C05"/>
    <w:rsid w:val="00986C0C"/>
    <w:rsid w:val="00986D8E"/>
    <w:rsid w:val="00986FA0"/>
    <w:rsid w:val="009875B6"/>
    <w:rsid w:val="00987B71"/>
    <w:rsid w:val="00987D36"/>
    <w:rsid w:val="00990784"/>
    <w:rsid w:val="00991132"/>
    <w:rsid w:val="00991842"/>
    <w:rsid w:val="00991E1A"/>
    <w:rsid w:val="009934F8"/>
    <w:rsid w:val="00993989"/>
    <w:rsid w:val="00993C4E"/>
    <w:rsid w:val="00993CB9"/>
    <w:rsid w:val="00994113"/>
    <w:rsid w:val="009946CB"/>
    <w:rsid w:val="00994AA0"/>
    <w:rsid w:val="00994ADF"/>
    <w:rsid w:val="009950C5"/>
    <w:rsid w:val="00995477"/>
    <w:rsid w:val="00995837"/>
    <w:rsid w:val="00995BAD"/>
    <w:rsid w:val="00995CBF"/>
    <w:rsid w:val="0099673C"/>
    <w:rsid w:val="00996CD6"/>
    <w:rsid w:val="0099706C"/>
    <w:rsid w:val="009970CE"/>
    <w:rsid w:val="00997967"/>
    <w:rsid w:val="00997A05"/>
    <w:rsid w:val="00997C5D"/>
    <w:rsid w:val="009A08FA"/>
    <w:rsid w:val="009A0903"/>
    <w:rsid w:val="009A096F"/>
    <w:rsid w:val="009A0CA4"/>
    <w:rsid w:val="009A1127"/>
    <w:rsid w:val="009A1473"/>
    <w:rsid w:val="009A14F8"/>
    <w:rsid w:val="009A1701"/>
    <w:rsid w:val="009A19A8"/>
    <w:rsid w:val="009A1D1F"/>
    <w:rsid w:val="009A2B55"/>
    <w:rsid w:val="009A2C4A"/>
    <w:rsid w:val="009A2D77"/>
    <w:rsid w:val="009A2D99"/>
    <w:rsid w:val="009A2E6A"/>
    <w:rsid w:val="009A3A16"/>
    <w:rsid w:val="009A3C7C"/>
    <w:rsid w:val="009A3F04"/>
    <w:rsid w:val="009A43D9"/>
    <w:rsid w:val="009A4BC0"/>
    <w:rsid w:val="009A4C93"/>
    <w:rsid w:val="009A4F28"/>
    <w:rsid w:val="009A4F9B"/>
    <w:rsid w:val="009A540E"/>
    <w:rsid w:val="009A541E"/>
    <w:rsid w:val="009A546B"/>
    <w:rsid w:val="009A55FC"/>
    <w:rsid w:val="009A5A18"/>
    <w:rsid w:val="009A5DBE"/>
    <w:rsid w:val="009A69E7"/>
    <w:rsid w:val="009A6A8E"/>
    <w:rsid w:val="009A78F6"/>
    <w:rsid w:val="009A7E87"/>
    <w:rsid w:val="009B0428"/>
    <w:rsid w:val="009B0ADA"/>
    <w:rsid w:val="009B0BA2"/>
    <w:rsid w:val="009B0BD8"/>
    <w:rsid w:val="009B0BF7"/>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23B"/>
    <w:rsid w:val="009B469E"/>
    <w:rsid w:val="009B50C3"/>
    <w:rsid w:val="009B5319"/>
    <w:rsid w:val="009B536A"/>
    <w:rsid w:val="009B5699"/>
    <w:rsid w:val="009B5775"/>
    <w:rsid w:val="009B5A25"/>
    <w:rsid w:val="009B6070"/>
    <w:rsid w:val="009B63ED"/>
    <w:rsid w:val="009B70B7"/>
    <w:rsid w:val="009B72D6"/>
    <w:rsid w:val="009B749F"/>
    <w:rsid w:val="009B7802"/>
    <w:rsid w:val="009C026F"/>
    <w:rsid w:val="009C02BA"/>
    <w:rsid w:val="009C0A1C"/>
    <w:rsid w:val="009C11F8"/>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53DC"/>
    <w:rsid w:val="009C5460"/>
    <w:rsid w:val="009C552F"/>
    <w:rsid w:val="009C595A"/>
    <w:rsid w:val="009C6AE5"/>
    <w:rsid w:val="009C6E1F"/>
    <w:rsid w:val="009C6E42"/>
    <w:rsid w:val="009C70FC"/>
    <w:rsid w:val="009C79DC"/>
    <w:rsid w:val="009C7BCF"/>
    <w:rsid w:val="009C7BD0"/>
    <w:rsid w:val="009C7BEC"/>
    <w:rsid w:val="009C7D58"/>
    <w:rsid w:val="009D0340"/>
    <w:rsid w:val="009D06B5"/>
    <w:rsid w:val="009D0741"/>
    <w:rsid w:val="009D0DAD"/>
    <w:rsid w:val="009D0E12"/>
    <w:rsid w:val="009D11C5"/>
    <w:rsid w:val="009D1A81"/>
    <w:rsid w:val="009D1C87"/>
    <w:rsid w:val="009D1CC6"/>
    <w:rsid w:val="009D1D6C"/>
    <w:rsid w:val="009D2D88"/>
    <w:rsid w:val="009D2E38"/>
    <w:rsid w:val="009D2E52"/>
    <w:rsid w:val="009D2EE2"/>
    <w:rsid w:val="009D3184"/>
    <w:rsid w:val="009D318C"/>
    <w:rsid w:val="009D338C"/>
    <w:rsid w:val="009D33BF"/>
    <w:rsid w:val="009D3514"/>
    <w:rsid w:val="009D35FD"/>
    <w:rsid w:val="009D376A"/>
    <w:rsid w:val="009D3971"/>
    <w:rsid w:val="009D3D61"/>
    <w:rsid w:val="009D3FAD"/>
    <w:rsid w:val="009D3FDA"/>
    <w:rsid w:val="009D40C7"/>
    <w:rsid w:val="009D4229"/>
    <w:rsid w:val="009D4A62"/>
    <w:rsid w:val="009D4D1B"/>
    <w:rsid w:val="009D52E9"/>
    <w:rsid w:val="009D53F0"/>
    <w:rsid w:val="009D5803"/>
    <w:rsid w:val="009D5EEE"/>
    <w:rsid w:val="009D70F0"/>
    <w:rsid w:val="009D73FC"/>
    <w:rsid w:val="009D74C8"/>
    <w:rsid w:val="009D76CB"/>
    <w:rsid w:val="009E08D2"/>
    <w:rsid w:val="009E091B"/>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40A6"/>
    <w:rsid w:val="009F4351"/>
    <w:rsid w:val="009F4823"/>
    <w:rsid w:val="009F54CB"/>
    <w:rsid w:val="009F5758"/>
    <w:rsid w:val="009F5E9F"/>
    <w:rsid w:val="009F613D"/>
    <w:rsid w:val="009F640D"/>
    <w:rsid w:val="009F6810"/>
    <w:rsid w:val="009F6835"/>
    <w:rsid w:val="009F6F39"/>
    <w:rsid w:val="009F76C8"/>
    <w:rsid w:val="009F7B66"/>
    <w:rsid w:val="009F7EA5"/>
    <w:rsid w:val="009F7F3A"/>
    <w:rsid w:val="00A00178"/>
    <w:rsid w:val="00A0033C"/>
    <w:rsid w:val="00A00BDF"/>
    <w:rsid w:val="00A0155A"/>
    <w:rsid w:val="00A016CE"/>
    <w:rsid w:val="00A01A4F"/>
    <w:rsid w:val="00A01C45"/>
    <w:rsid w:val="00A026B5"/>
    <w:rsid w:val="00A028D5"/>
    <w:rsid w:val="00A02B2F"/>
    <w:rsid w:val="00A02BD8"/>
    <w:rsid w:val="00A02E49"/>
    <w:rsid w:val="00A040B0"/>
    <w:rsid w:val="00A04108"/>
    <w:rsid w:val="00A041F9"/>
    <w:rsid w:val="00A043DF"/>
    <w:rsid w:val="00A043FC"/>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82C"/>
    <w:rsid w:val="00A07986"/>
    <w:rsid w:val="00A07F16"/>
    <w:rsid w:val="00A10154"/>
    <w:rsid w:val="00A1017F"/>
    <w:rsid w:val="00A101A0"/>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093"/>
    <w:rsid w:val="00A146B3"/>
    <w:rsid w:val="00A14AB4"/>
    <w:rsid w:val="00A150EC"/>
    <w:rsid w:val="00A151E0"/>
    <w:rsid w:val="00A1525D"/>
    <w:rsid w:val="00A15723"/>
    <w:rsid w:val="00A15C56"/>
    <w:rsid w:val="00A15FB8"/>
    <w:rsid w:val="00A162B5"/>
    <w:rsid w:val="00A168AF"/>
    <w:rsid w:val="00A17196"/>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C9D"/>
    <w:rsid w:val="00A25FF7"/>
    <w:rsid w:val="00A260CD"/>
    <w:rsid w:val="00A26277"/>
    <w:rsid w:val="00A27FC6"/>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3EE"/>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AC4"/>
    <w:rsid w:val="00A42B6C"/>
    <w:rsid w:val="00A42C63"/>
    <w:rsid w:val="00A42F7F"/>
    <w:rsid w:val="00A4482C"/>
    <w:rsid w:val="00A44B67"/>
    <w:rsid w:val="00A44EB4"/>
    <w:rsid w:val="00A459A2"/>
    <w:rsid w:val="00A45A84"/>
    <w:rsid w:val="00A45CE2"/>
    <w:rsid w:val="00A45E3E"/>
    <w:rsid w:val="00A45FDC"/>
    <w:rsid w:val="00A461C0"/>
    <w:rsid w:val="00A463A8"/>
    <w:rsid w:val="00A468F1"/>
    <w:rsid w:val="00A46B7B"/>
    <w:rsid w:val="00A46B93"/>
    <w:rsid w:val="00A46E4D"/>
    <w:rsid w:val="00A4724C"/>
    <w:rsid w:val="00A4762D"/>
    <w:rsid w:val="00A4779E"/>
    <w:rsid w:val="00A47D0C"/>
    <w:rsid w:val="00A47D27"/>
    <w:rsid w:val="00A47EED"/>
    <w:rsid w:val="00A47FB5"/>
    <w:rsid w:val="00A500AB"/>
    <w:rsid w:val="00A5037C"/>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0AF"/>
    <w:rsid w:val="00A54226"/>
    <w:rsid w:val="00A5427A"/>
    <w:rsid w:val="00A5441E"/>
    <w:rsid w:val="00A548CD"/>
    <w:rsid w:val="00A549B9"/>
    <w:rsid w:val="00A54B7F"/>
    <w:rsid w:val="00A54CA0"/>
    <w:rsid w:val="00A550BC"/>
    <w:rsid w:val="00A55A28"/>
    <w:rsid w:val="00A55C6A"/>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1FCA"/>
    <w:rsid w:val="00A623DC"/>
    <w:rsid w:val="00A624BE"/>
    <w:rsid w:val="00A630F4"/>
    <w:rsid w:val="00A631B7"/>
    <w:rsid w:val="00A63641"/>
    <w:rsid w:val="00A6414F"/>
    <w:rsid w:val="00A643D3"/>
    <w:rsid w:val="00A646CF"/>
    <w:rsid w:val="00A64D62"/>
    <w:rsid w:val="00A6575A"/>
    <w:rsid w:val="00A65A06"/>
    <w:rsid w:val="00A66003"/>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01A1"/>
    <w:rsid w:val="00A81084"/>
    <w:rsid w:val="00A8116C"/>
    <w:rsid w:val="00A813EC"/>
    <w:rsid w:val="00A81984"/>
    <w:rsid w:val="00A81D9B"/>
    <w:rsid w:val="00A82606"/>
    <w:rsid w:val="00A82B82"/>
    <w:rsid w:val="00A82F51"/>
    <w:rsid w:val="00A83442"/>
    <w:rsid w:val="00A8378F"/>
    <w:rsid w:val="00A83F7B"/>
    <w:rsid w:val="00A843EE"/>
    <w:rsid w:val="00A855D6"/>
    <w:rsid w:val="00A856E0"/>
    <w:rsid w:val="00A85BE5"/>
    <w:rsid w:val="00A85EFD"/>
    <w:rsid w:val="00A86998"/>
    <w:rsid w:val="00A86FB5"/>
    <w:rsid w:val="00A8720A"/>
    <w:rsid w:val="00A900C8"/>
    <w:rsid w:val="00A900ED"/>
    <w:rsid w:val="00A9029E"/>
    <w:rsid w:val="00A90CFD"/>
    <w:rsid w:val="00A9166C"/>
    <w:rsid w:val="00A9183B"/>
    <w:rsid w:val="00A91BC1"/>
    <w:rsid w:val="00A91CAA"/>
    <w:rsid w:val="00A92644"/>
    <w:rsid w:val="00A9266A"/>
    <w:rsid w:val="00A926D2"/>
    <w:rsid w:val="00A92FD6"/>
    <w:rsid w:val="00A930B2"/>
    <w:rsid w:val="00A9343B"/>
    <w:rsid w:val="00A93598"/>
    <w:rsid w:val="00A93705"/>
    <w:rsid w:val="00A93B2C"/>
    <w:rsid w:val="00A93B50"/>
    <w:rsid w:val="00A93EBD"/>
    <w:rsid w:val="00A94123"/>
    <w:rsid w:val="00A94634"/>
    <w:rsid w:val="00A949EC"/>
    <w:rsid w:val="00A94AC2"/>
    <w:rsid w:val="00A94FA4"/>
    <w:rsid w:val="00A95143"/>
    <w:rsid w:val="00A953E1"/>
    <w:rsid w:val="00A960B5"/>
    <w:rsid w:val="00A96495"/>
    <w:rsid w:val="00A967F3"/>
    <w:rsid w:val="00A96C0F"/>
    <w:rsid w:val="00A97511"/>
    <w:rsid w:val="00A97825"/>
    <w:rsid w:val="00A978FA"/>
    <w:rsid w:val="00A97A7D"/>
    <w:rsid w:val="00A97E8C"/>
    <w:rsid w:val="00AA048D"/>
    <w:rsid w:val="00AA0A7B"/>
    <w:rsid w:val="00AA0B14"/>
    <w:rsid w:val="00AA102F"/>
    <w:rsid w:val="00AA11A9"/>
    <w:rsid w:val="00AA12EA"/>
    <w:rsid w:val="00AA1525"/>
    <w:rsid w:val="00AA1689"/>
    <w:rsid w:val="00AA1D3C"/>
    <w:rsid w:val="00AA2242"/>
    <w:rsid w:val="00AA2438"/>
    <w:rsid w:val="00AA2B31"/>
    <w:rsid w:val="00AA33ED"/>
    <w:rsid w:val="00AA346C"/>
    <w:rsid w:val="00AA357C"/>
    <w:rsid w:val="00AA3653"/>
    <w:rsid w:val="00AA38E0"/>
    <w:rsid w:val="00AA3BBC"/>
    <w:rsid w:val="00AA457E"/>
    <w:rsid w:val="00AA461F"/>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0D0"/>
    <w:rsid w:val="00AB36A7"/>
    <w:rsid w:val="00AB3A9E"/>
    <w:rsid w:val="00AB3E80"/>
    <w:rsid w:val="00AB3F8C"/>
    <w:rsid w:val="00AB401A"/>
    <w:rsid w:val="00AB415E"/>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2F"/>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4A8B"/>
    <w:rsid w:val="00AD516E"/>
    <w:rsid w:val="00AD5264"/>
    <w:rsid w:val="00AD5BFB"/>
    <w:rsid w:val="00AD60B3"/>
    <w:rsid w:val="00AD621B"/>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599"/>
    <w:rsid w:val="00AE2672"/>
    <w:rsid w:val="00AE28C6"/>
    <w:rsid w:val="00AE2F30"/>
    <w:rsid w:val="00AE2FD4"/>
    <w:rsid w:val="00AE3304"/>
    <w:rsid w:val="00AE33F1"/>
    <w:rsid w:val="00AE3421"/>
    <w:rsid w:val="00AE3DED"/>
    <w:rsid w:val="00AE4534"/>
    <w:rsid w:val="00AE4905"/>
    <w:rsid w:val="00AE49BC"/>
    <w:rsid w:val="00AE510B"/>
    <w:rsid w:val="00AE522C"/>
    <w:rsid w:val="00AE529C"/>
    <w:rsid w:val="00AE52BD"/>
    <w:rsid w:val="00AE53FE"/>
    <w:rsid w:val="00AE558C"/>
    <w:rsid w:val="00AE57E7"/>
    <w:rsid w:val="00AE6093"/>
    <w:rsid w:val="00AE6CFD"/>
    <w:rsid w:val="00AE7317"/>
    <w:rsid w:val="00AE73CB"/>
    <w:rsid w:val="00AE74BB"/>
    <w:rsid w:val="00AE74ED"/>
    <w:rsid w:val="00AE76C2"/>
    <w:rsid w:val="00AF007D"/>
    <w:rsid w:val="00AF04BB"/>
    <w:rsid w:val="00AF0A65"/>
    <w:rsid w:val="00AF0D18"/>
    <w:rsid w:val="00AF0F1B"/>
    <w:rsid w:val="00AF0F65"/>
    <w:rsid w:val="00AF11E5"/>
    <w:rsid w:val="00AF18FC"/>
    <w:rsid w:val="00AF1914"/>
    <w:rsid w:val="00AF194E"/>
    <w:rsid w:val="00AF1A01"/>
    <w:rsid w:val="00AF1F64"/>
    <w:rsid w:val="00AF2436"/>
    <w:rsid w:val="00AF2463"/>
    <w:rsid w:val="00AF2AB1"/>
    <w:rsid w:val="00AF2C1F"/>
    <w:rsid w:val="00AF33D2"/>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69"/>
    <w:rsid w:val="00AF61B5"/>
    <w:rsid w:val="00AF6586"/>
    <w:rsid w:val="00AF7182"/>
    <w:rsid w:val="00AF73E7"/>
    <w:rsid w:val="00AF758D"/>
    <w:rsid w:val="00AF75FB"/>
    <w:rsid w:val="00AF7ACA"/>
    <w:rsid w:val="00AF7CDE"/>
    <w:rsid w:val="00AF7E06"/>
    <w:rsid w:val="00B00099"/>
    <w:rsid w:val="00B0057D"/>
    <w:rsid w:val="00B00B0E"/>
    <w:rsid w:val="00B00F8F"/>
    <w:rsid w:val="00B010E9"/>
    <w:rsid w:val="00B01308"/>
    <w:rsid w:val="00B015C2"/>
    <w:rsid w:val="00B01A7E"/>
    <w:rsid w:val="00B01CBD"/>
    <w:rsid w:val="00B0265B"/>
    <w:rsid w:val="00B0271D"/>
    <w:rsid w:val="00B02A0E"/>
    <w:rsid w:val="00B02CF5"/>
    <w:rsid w:val="00B0352C"/>
    <w:rsid w:val="00B03AE1"/>
    <w:rsid w:val="00B03B9C"/>
    <w:rsid w:val="00B04018"/>
    <w:rsid w:val="00B04046"/>
    <w:rsid w:val="00B048E9"/>
    <w:rsid w:val="00B04B78"/>
    <w:rsid w:val="00B051E9"/>
    <w:rsid w:val="00B052E7"/>
    <w:rsid w:val="00B05C61"/>
    <w:rsid w:val="00B05EC5"/>
    <w:rsid w:val="00B06351"/>
    <w:rsid w:val="00B066FD"/>
    <w:rsid w:val="00B06963"/>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AD"/>
    <w:rsid w:val="00B162FB"/>
    <w:rsid w:val="00B16934"/>
    <w:rsid w:val="00B16C00"/>
    <w:rsid w:val="00B1731D"/>
    <w:rsid w:val="00B1760A"/>
    <w:rsid w:val="00B1763D"/>
    <w:rsid w:val="00B1783F"/>
    <w:rsid w:val="00B17B13"/>
    <w:rsid w:val="00B17C43"/>
    <w:rsid w:val="00B17CF3"/>
    <w:rsid w:val="00B203B6"/>
    <w:rsid w:val="00B20E64"/>
    <w:rsid w:val="00B21742"/>
    <w:rsid w:val="00B21CEB"/>
    <w:rsid w:val="00B2219D"/>
    <w:rsid w:val="00B2237C"/>
    <w:rsid w:val="00B23077"/>
    <w:rsid w:val="00B23AB4"/>
    <w:rsid w:val="00B244BD"/>
    <w:rsid w:val="00B244ED"/>
    <w:rsid w:val="00B24756"/>
    <w:rsid w:val="00B24C24"/>
    <w:rsid w:val="00B24DEA"/>
    <w:rsid w:val="00B250C2"/>
    <w:rsid w:val="00B25454"/>
    <w:rsid w:val="00B257FB"/>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1CA8"/>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A04"/>
    <w:rsid w:val="00B44CA3"/>
    <w:rsid w:val="00B44D12"/>
    <w:rsid w:val="00B44D23"/>
    <w:rsid w:val="00B44F7E"/>
    <w:rsid w:val="00B450BD"/>
    <w:rsid w:val="00B45876"/>
    <w:rsid w:val="00B45923"/>
    <w:rsid w:val="00B45FB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A76"/>
    <w:rsid w:val="00B52B76"/>
    <w:rsid w:val="00B535AC"/>
    <w:rsid w:val="00B5367C"/>
    <w:rsid w:val="00B536BA"/>
    <w:rsid w:val="00B54059"/>
    <w:rsid w:val="00B54349"/>
    <w:rsid w:val="00B5486B"/>
    <w:rsid w:val="00B54B86"/>
    <w:rsid w:val="00B556C2"/>
    <w:rsid w:val="00B556FA"/>
    <w:rsid w:val="00B55FAE"/>
    <w:rsid w:val="00B56764"/>
    <w:rsid w:val="00B56F80"/>
    <w:rsid w:val="00B5764D"/>
    <w:rsid w:val="00B5767D"/>
    <w:rsid w:val="00B578D8"/>
    <w:rsid w:val="00B5792F"/>
    <w:rsid w:val="00B57AAF"/>
    <w:rsid w:val="00B57B7C"/>
    <w:rsid w:val="00B57C22"/>
    <w:rsid w:val="00B57E90"/>
    <w:rsid w:val="00B60560"/>
    <w:rsid w:val="00B6087D"/>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5E8C"/>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9E5"/>
    <w:rsid w:val="00B73C73"/>
    <w:rsid w:val="00B73E80"/>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1B91"/>
    <w:rsid w:val="00B822CB"/>
    <w:rsid w:val="00B82B11"/>
    <w:rsid w:val="00B83323"/>
    <w:rsid w:val="00B83863"/>
    <w:rsid w:val="00B83F7C"/>
    <w:rsid w:val="00B841E7"/>
    <w:rsid w:val="00B84763"/>
    <w:rsid w:val="00B849BB"/>
    <w:rsid w:val="00B84D81"/>
    <w:rsid w:val="00B8515E"/>
    <w:rsid w:val="00B85228"/>
    <w:rsid w:val="00B85962"/>
    <w:rsid w:val="00B85985"/>
    <w:rsid w:val="00B85C2F"/>
    <w:rsid w:val="00B85D57"/>
    <w:rsid w:val="00B85E04"/>
    <w:rsid w:val="00B85ED7"/>
    <w:rsid w:val="00B861AA"/>
    <w:rsid w:val="00B867EC"/>
    <w:rsid w:val="00B86CAA"/>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A62"/>
    <w:rsid w:val="00B93C23"/>
    <w:rsid w:val="00B94541"/>
    <w:rsid w:val="00B9469E"/>
    <w:rsid w:val="00B955C1"/>
    <w:rsid w:val="00B95654"/>
    <w:rsid w:val="00B95882"/>
    <w:rsid w:val="00B95D62"/>
    <w:rsid w:val="00B9620C"/>
    <w:rsid w:val="00B962B6"/>
    <w:rsid w:val="00B9726B"/>
    <w:rsid w:val="00B97378"/>
    <w:rsid w:val="00B9744C"/>
    <w:rsid w:val="00B97595"/>
    <w:rsid w:val="00B9772E"/>
    <w:rsid w:val="00B97B32"/>
    <w:rsid w:val="00BA0629"/>
    <w:rsid w:val="00BA10CB"/>
    <w:rsid w:val="00BA1406"/>
    <w:rsid w:val="00BA15CD"/>
    <w:rsid w:val="00BA164C"/>
    <w:rsid w:val="00BA17C9"/>
    <w:rsid w:val="00BA2111"/>
    <w:rsid w:val="00BA2264"/>
    <w:rsid w:val="00BA25E6"/>
    <w:rsid w:val="00BA37D0"/>
    <w:rsid w:val="00BA3835"/>
    <w:rsid w:val="00BA3DD4"/>
    <w:rsid w:val="00BA3DFA"/>
    <w:rsid w:val="00BA3E07"/>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3F7"/>
    <w:rsid w:val="00BB095C"/>
    <w:rsid w:val="00BB0E69"/>
    <w:rsid w:val="00BB0EC7"/>
    <w:rsid w:val="00BB1366"/>
    <w:rsid w:val="00BB1C82"/>
    <w:rsid w:val="00BB1CFC"/>
    <w:rsid w:val="00BB1F74"/>
    <w:rsid w:val="00BB20A0"/>
    <w:rsid w:val="00BB244B"/>
    <w:rsid w:val="00BB24CB"/>
    <w:rsid w:val="00BB2939"/>
    <w:rsid w:val="00BB2CEF"/>
    <w:rsid w:val="00BB2EAB"/>
    <w:rsid w:val="00BB30AC"/>
    <w:rsid w:val="00BB3597"/>
    <w:rsid w:val="00BB368A"/>
    <w:rsid w:val="00BB3B54"/>
    <w:rsid w:val="00BB3C6A"/>
    <w:rsid w:val="00BB3EEB"/>
    <w:rsid w:val="00BB4205"/>
    <w:rsid w:val="00BB448F"/>
    <w:rsid w:val="00BB4662"/>
    <w:rsid w:val="00BB481C"/>
    <w:rsid w:val="00BB521F"/>
    <w:rsid w:val="00BB65F3"/>
    <w:rsid w:val="00BB664B"/>
    <w:rsid w:val="00BB6882"/>
    <w:rsid w:val="00BB76B3"/>
    <w:rsid w:val="00BB7E3B"/>
    <w:rsid w:val="00BC0656"/>
    <w:rsid w:val="00BC0769"/>
    <w:rsid w:val="00BC0869"/>
    <w:rsid w:val="00BC1017"/>
    <w:rsid w:val="00BC102C"/>
    <w:rsid w:val="00BC1539"/>
    <w:rsid w:val="00BC1AA7"/>
    <w:rsid w:val="00BC1F16"/>
    <w:rsid w:val="00BC2117"/>
    <w:rsid w:val="00BC2237"/>
    <w:rsid w:val="00BC2254"/>
    <w:rsid w:val="00BC29B5"/>
    <w:rsid w:val="00BC2B32"/>
    <w:rsid w:val="00BC2CC1"/>
    <w:rsid w:val="00BC3ED2"/>
    <w:rsid w:val="00BC3F57"/>
    <w:rsid w:val="00BC3FB0"/>
    <w:rsid w:val="00BC3FB7"/>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35B4"/>
    <w:rsid w:val="00BD430C"/>
    <w:rsid w:val="00BD4558"/>
    <w:rsid w:val="00BD4ACD"/>
    <w:rsid w:val="00BD4CBE"/>
    <w:rsid w:val="00BD55A3"/>
    <w:rsid w:val="00BD5DA9"/>
    <w:rsid w:val="00BD5DAB"/>
    <w:rsid w:val="00BD6006"/>
    <w:rsid w:val="00BD62EF"/>
    <w:rsid w:val="00BD6368"/>
    <w:rsid w:val="00BD636A"/>
    <w:rsid w:val="00BD6557"/>
    <w:rsid w:val="00BD6649"/>
    <w:rsid w:val="00BD6950"/>
    <w:rsid w:val="00BD6FD3"/>
    <w:rsid w:val="00BD70A2"/>
    <w:rsid w:val="00BD711D"/>
    <w:rsid w:val="00BD73D0"/>
    <w:rsid w:val="00BD73D6"/>
    <w:rsid w:val="00BD758C"/>
    <w:rsid w:val="00BD773D"/>
    <w:rsid w:val="00BD7943"/>
    <w:rsid w:val="00BD7B45"/>
    <w:rsid w:val="00BD7D50"/>
    <w:rsid w:val="00BE00B6"/>
    <w:rsid w:val="00BE0839"/>
    <w:rsid w:val="00BE0851"/>
    <w:rsid w:val="00BE0A8A"/>
    <w:rsid w:val="00BE0C5F"/>
    <w:rsid w:val="00BE0F97"/>
    <w:rsid w:val="00BE12C9"/>
    <w:rsid w:val="00BE1498"/>
    <w:rsid w:val="00BE15AB"/>
    <w:rsid w:val="00BE1CCC"/>
    <w:rsid w:val="00BE1D3C"/>
    <w:rsid w:val="00BE2100"/>
    <w:rsid w:val="00BE2149"/>
    <w:rsid w:val="00BE21CE"/>
    <w:rsid w:val="00BE2423"/>
    <w:rsid w:val="00BE2F7B"/>
    <w:rsid w:val="00BE3F8D"/>
    <w:rsid w:val="00BE477F"/>
    <w:rsid w:val="00BE4AB1"/>
    <w:rsid w:val="00BE4E01"/>
    <w:rsid w:val="00BE50C0"/>
    <w:rsid w:val="00BE59B9"/>
    <w:rsid w:val="00BE59E0"/>
    <w:rsid w:val="00BE5C18"/>
    <w:rsid w:val="00BE6258"/>
    <w:rsid w:val="00BE67D1"/>
    <w:rsid w:val="00BE6899"/>
    <w:rsid w:val="00BE7162"/>
    <w:rsid w:val="00BF065B"/>
    <w:rsid w:val="00BF0E8A"/>
    <w:rsid w:val="00BF1146"/>
    <w:rsid w:val="00BF144F"/>
    <w:rsid w:val="00BF1893"/>
    <w:rsid w:val="00BF1B3A"/>
    <w:rsid w:val="00BF22FA"/>
    <w:rsid w:val="00BF23AE"/>
    <w:rsid w:val="00BF25F9"/>
    <w:rsid w:val="00BF2731"/>
    <w:rsid w:val="00BF278A"/>
    <w:rsid w:val="00BF29E6"/>
    <w:rsid w:val="00BF3104"/>
    <w:rsid w:val="00BF32E7"/>
    <w:rsid w:val="00BF358E"/>
    <w:rsid w:val="00BF35FD"/>
    <w:rsid w:val="00BF369D"/>
    <w:rsid w:val="00BF3DD7"/>
    <w:rsid w:val="00BF3FC9"/>
    <w:rsid w:val="00BF423B"/>
    <w:rsid w:val="00BF45A4"/>
    <w:rsid w:val="00BF478B"/>
    <w:rsid w:val="00BF4C89"/>
    <w:rsid w:val="00BF4E83"/>
    <w:rsid w:val="00BF5055"/>
    <w:rsid w:val="00BF53F1"/>
    <w:rsid w:val="00BF5845"/>
    <w:rsid w:val="00BF5A6D"/>
    <w:rsid w:val="00BF6363"/>
    <w:rsid w:val="00BF64C3"/>
    <w:rsid w:val="00BF6AB3"/>
    <w:rsid w:val="00BF6EF6"/>
    <w:rsid w:val="00BF77D8"/>
    <w:rsid w:val="00BF793D"/>
    <w:rsid w:val="00BF7AC9"/>
    <w:rsid w:val="00BF7B32"/>
    <w:rsid w:val="00BF7C32"/>
    <w:rsid w:val="00C00800"/>
    <w:rsid w:val="00C00B33"/>
    <w:rsid w:val="00C00B6D"/>
    <w:rsid w:val="00C00EB3"/>
    <w:rsid w:val="00C00FAF"/>
    <w:rsid w:val="00C0169B"/>
    <w:rsid w:val="00C0170F"/>
    <w:rsid w:val="00C018FE"/>
    <w:rsid w:val="00C01A9B"/>
    <w:rsid w:val="00C01D5E"/>
    <w:rsid w:val="00C020DE"/>
    <w:rsid w:val="00C0217F"/>
    <w:rsid w:val="00C02848"/>
    <w:rsid w:val="00C02A6B"/>
    <w:rsid w:val="00C02B41"/>
    <w:rsid w:val="00C03B75"/>
    <w:rsid w:val="00C03D29"/>
    <w:rsid w:val="00C0415A"/>
    <w:rsid w:val="00C04258"/>
    <w:rsid w:val="00C04694"/>
    <w:rsid w:val="00C0483F"/>
    <w:rsid w:val="00C053B0"/>
    <w:rsid w:val="00C06237"/>
    <w:rsid w:val="00C06C01"/>
    <w:rsid w:val="00C06C49"/>
    <w:rsid w:val="00C06C70"/>
    <w:rsid w:val="00C0709D"/>
    <w:rsid w:val="00C07822"/>
    <w:rsid w:val="00C07B56"/>
    <w:rsid w:val="00C07C7B"/>
    <w:rsid w:val="00C10322"/>
    <w:rsid w:val="00C105A0"/>
    <w:rsid w:val="00C10D3C"/>
    <w:rsid w:val="00C11630"/>
    <w:rsid w:val="00C11647"/>
    <w:rsid w:val="00C11819"/>
    <w:rsid w:val="00C118AB"/>
    <w:rsid w:val="00C11971"/>
    <w:rsid w:val="00C11BF5"/>
    <w:rsid w:val="00C127E3"/>
    <w:rsid w:val="00C128EB"/>
    <w:rsid w:val="00C12B28"/>
    <w:rsid w:val="00C12C37"/>
    <w:rsid w:val="00C131E5"/>
    <w:rsid w:val="00C13704"/>
    <w:rsid w:val="00C1376C"/>
    <w:rsid w:val="00C13868"/>
    <w:rsid w:val="00C13B33"/>
    <w:rsid w:val="00C13D7F"/>
    <w:rsid w:val="00C142F1"/>
    <w:rsid w:val="00C1459E"/>
    <w:rsid w:val="00C149AA"/>
    <w:rsid w:val="00C14AFD"/>
    <w:rsid w:val="00C14B23"/>
    <w:rsid w:val="00C15117"/>
    <w:rsid w:val="00C15667"/>
    <w:rsid w:val="00C15BC4"/>
    <w:rsid w:val="00C1650E"/>
    <w:rsid w:val="00C1671C"/>
    <w:rsid w:val="00C168AC"/>
    <w:rsid w:val="00C16C49"/>
    <w:rsid w:val="00C20015"/>
    <w:rsid w:val="00C20183"/>
    <w:rsid w:val="00C204D1"/>
    <w:rsid w:val="00C20783"/>
    <w:rsid w:val="00C209D0"/>
    <w:rsid w:val="00C210F6"/>
    <w:rsid w:val="00C21E2E"/>
    <w:rsid w:val="00C21FC1"/>
    <w:rsid w:val="00C21FE7"/>
    <w:rsid w:val="00C223FF"/>
    <w:rsid w:val="00C224E5"/>
    <w:rsid w:val="00C22833"/>
    <w:rsid w:val="00C22A62"/>
    <w:rsid w:val="00C23337"/>
    <w:rsid w:val="00C23B9E"/>
    <w:rsid w:val="00C23F8D"/>
    <w:rsid w:val="00C241D4"/>
    <w:rsid w:val="00C24289"/>
    <w:rsid w:val="00C24E82"/>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1DD"/>
    <w:rsid w:val="00C35846"/>
    <w:rsid w:val="00C3599F"/>
    <w:rsid w:val="00C35AED"/>
    <w:rsid w:val="00C35DF0"/>
    <w:rsid w:val="00C36A15"/>
    <w:rsid w:val="00C374BD"/>
    <w:rsid w:val="00C37868"/>
    <w:rsid w:val="00C37B31"/>
    <w:rsid w:val="00C37F43"/>
    <w:rsid w:val="00C40D65"/>
    <w:rsid w:val="00C40E0D"/>
    <w:rsid w:val="00C4125E"/>
    <w:rsid w:val="00C4133D"/>
    <w:rsid w:val="00C4144E"/>
    <w:rsid w:val="00C414AE"/>
    <w:rsid w:val="00C41F1F"/>
    <w:rsid w:val="00C41FB6"/>
    <w:rsid w:val="00C421B2"/>
    <w:rsid w:val="00C42207"/>
    <w:rsid w:val="00C4226D"/>
    <w:rsid w:val="00C424FA"/>
    <w:rsid w:val="00C42629"/>
    <w:rsid w:val="00C429CC"/>
    <w:rsid w:val="00C42BEA"/>
    <w:rsid w:val="00C42C28"/>
    <w:rsid w:val="00C4356D"/>
    <w:rsid w:val="00C43616"/>
    <w:rsid w:val="00C436CB"/>
    <w:rsid w:val="00C43B5E"/>
    <w:rsid w:val="00C43D48"/>
    <w:rsid w:val="00C43E15"/>
    <w:rsid w:val="00C43F99"/>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963"/>
    <w:rsid w:val="00C54A2C"/>
    <w:rsid w:val="00C54F44"/>
    <w:rsid w:val="00C5635E"/>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AB5"/>
    <w:rsid w:val="00C65130"/>
    <w:rsid w:val="00C651C1"/>
    <w:rsid w:val="00C6523F"/>
    <w:rsid w:val="00C65355"/>
    <w:rsid w:val="00C65657"/>
    <w:rsid w:val="00C6573C"/>
    <w:rsid w:val="00C658AD"/>
    <w:rsid w:val="00C6596B"/>
    <w:rsid w:val="00C65D01"/>
    <w:rsid w:val="00C66394"/>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4C8C"/>
    <w:rsid w:val="00C752AE"/>
    <w:rsid w:val="00C756EA"/>
    <w:rsid w:val="00C75BEF"/>
    <w:rsid w:val="00C761A5"/>
    <w:rsid w:val="00C7622B"/>
    <w:rsid w:val="00C762EB"/>
    <w:rsid w:val="00C763B3"/>
    <w:rsid w:val="00C766A7"/>
    <w:rsid w:val="00C76B8F"/>
    <w:rsid w:val="00C76C5C"/>
    <w:rsid w:val="00C76F4A"/>
    <w:rsid w:val="00C77533"/>
    <w:rsid w:val="00C77AFF"/>
    <w:rsid w:val="00C77C39"/>
    <w:rsid w:val="00C77DAF"/>
    <w:rsid w:val="00C80583"/>
    <w:rsid w:val="00C809BA"/>
    <w:rsid w:val="00C8121E"/>
    <w:rsid w:val="00C818FD"/>
    <w:rsid w:val="00C81962"/>
    <w:rsid w:val="00C81A68"/>
    <w:rsid w:val="00C81CB2"/>
    <w:rsid w:val="00C81E0C"/>
    <w:rsid w:val="00C82069"/>
    <w:rsid w:val="00C82138"/>
    <w:rsid w:val="00C8326B"/>
    <w:rsid w:val="00C832C2"/>
    <w:rsid w:val="00C838B8"/>
    <w:rsid w:val="00C83ABA"/>
    <w:rsid w:val="00C83CF4"/>
    <w:rsid w:val="00C83DBC"/>
    <w:rsid w:val="00C83DBE"/>
    <w:rsid w:val="00C83EB0"/>
    <w:rsid w:val="00C84C13"/>
    <w:rsid w:val="00C84D9A"/>
    <w:rsid w:val="00C85216"/>
    <w:rsid w:val="00C8593D"/>
    <w:rsid w:val="00C85B22"/>
    <w:rsid w:val="00C85B4E"/>
    <w:rsid w:val="00C85DC0"/>
    <w:rsid w:val="00C86071"/>
    <w:rsid w:val="00C86091"/>
    <w:rsid w:val="00C8671D"/>
    <w:rsid w:val="00C869E6"/>
    <w:rsid w:val="00C87124"/>
    <w:rsid w:val="00C9003D"/>
    <w:rsid w:val="00C9072F"/>
    <w:rsid w:val="00C9074F"/>
    <w:rsid w:val="00C90DA8"/>
    <w:rsid w:val="00C91593"/>
    <w:rsid w:val="00C915F1"/>
    <w:rsid w:val="00C91F24"/>
    <w:rsid w:val="00C9217A"/>
    <w:rsid w:val="00C925A1"/>
    <w:rsid w:val="00C93F2A"/>
    <w:rsid w:val="00C941DC"/>
    <w:rsid w:val="00C94254"/>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61C"/>
    <w:rsid w:val="00CA290D"/>
    <w:rsid w:val="00CA296B"/>
    <w:rsid w:val="00CA2B1E"/>
    <w:rsid w:val="00CA2C02"/>
    <w:rsid w:val="00CA2D46"/>
    <w:rsid w:val="00CA32A8"/>
    <w:rsid w:val="00CA34DC"/>
    <w:rsid w:val="00CA37D0"/>
    <w:rsid w:val="00CA37EA"/>
    <w:rsid w:val="00CA3829"/>
    <w:rsid w:val="00CA3991"/>
    <w:rsid w:val="00CA39BC"/>
    <w:rsid w:val="00CA44BE"/>
    <w:rsid w:val="00CA4BDD"/>
    <w:rsid w:val="00CA4BFA"/>
    <w:rsid w:val="00CA4CEB"/>
    <w:rsid w:val="00CA4D5A"/>
    <w:rsid w:val="00CA561B"/>
    <w:rsid w:val="00CA5AAE"/>
    <w:rsid w:val="00CA5C8D"/>
    <w:rsid w:val="00CA61C0"/>
    <w:rsid w:val="00CA62B8"/>
    <w:rsid w:val="00CA6329"/>
    <w:rsid w:val="00CA6696"/>
    <w:rsid w:val="00CA6953"/>
    <w:rsid w:val="00CA69D5"/>
    <w:rsid w:val="00CA6D8F"/>
    <w:rsid w:val="00CA6E1B"/>
    <w:rsid w:val="00CA6F3F"/>
    <w:rsid w:val="00CA77E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CEA"/>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4DCF"/>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570"/>
    <w:rsid w:val="00CC7E89"/>
    <w:rsid w:val="00CD096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37A"/>
    <w:rsid w:val="00CD6C27"/>
    <w:rsid w:val="00CD6C84"/>
    <w:rsid w:val="00CD72B4"/>
    <w:rsid w:val="00CD74D0"/>
    <w:rsid w:val="00CD755F"/>
    <w:rsid w:val="00CD7845"/>
    <w:rsid w:val="00CD7A9C"/>
    <w:rsid w:val="00CE003F"/>
    <w:rsid w:val="00CE01C7"/>
    <w:rsid w:val="00CE03F2"/>
    <w:rsid w:val="00CE0790"/>
    <w:rsid w:val="00CE0F12"/>
    <w:rsid w:val="00CE181B"/>
    <w:rsid w:val="00CE1A73"/>
    <w:rsid w:val="00CE1BB6"/>
    <w:rsid w:val="00CE1CC8"/>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76"/>
    <w:rsid w:val="00CE6CE5"/>
    <w:rsid w:val="00CE6E65"/>
    <w:rsid w:val="00CE6F7C"/>
    <w:rsid w:val="00CE74F5"/>
    <w:rsid w:val="00CE7721"/>
    <w:rsid w:val="00CE789D"/>
    <w:rsid w:val="00CE7BC5"/>
    <w:rsid w:val="00CE7C99"/>
    <w:rsid w:val="00CE7D15"/>
    <w:rsid w:val="00CE7E90"/>
    <w:rsid w:val="00CF012C"/>
    <w:rsid w:val="00CF0839"/>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57D"/>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187"/>
    <w:rsid w:val="00D164A4"/>
    <w:rsid w:val="00D166F5"/>
    <w:rsid w:val="00D16790"/>
    <w:rsid w:val="00D16869"/>
    <w:rsid w:val="00D16C7F"/>
    <w:rsid w:val="00D16E9B"/>
    <w:rsid w:val="00D16FD3"/>
    <w:rsid w:val="00D17C15"/>
    <w:rsid w:val="00D17C19"/>
    <w:rsid w:val="00D203E5"/>
    <w:rsid w:val="00D20533"/>
    <w:rsid w:val="00D20AB4"/>
    <w:rsid w:val="00D21758"/>
    <w:rsid w:val="00D21A7F"/>
    <w:rsid w:val="00D21AB7"/>
    <w:rsid w:val="00D21ED7"/>
    <w:rsid w:val="00D22032"/>
    <w:rsid w:val="00D22241"/>
    <w:rsid w:val="00D22293"/>
    <w:rsid w:val="00D226DB"/>
    <w:rsid w:val="00D227B1"/>
    <w:rsid w:val="00D22CD0"/>
    <w:rsid w:val="00D22ED8"/>
    <w:rsid w:val="00D23562"/>
    <w:rsid w:val="00D235CF"/>
    <w:rsid w:val="00D23C68"/>
    <w:rsid w:val="00D23CC6"/>
    <w:rsid w:val="00D23F9B"/>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5F99"/>
    <w:rsid w:val="00D2603B"/>
    <w:rsid w:val="00D260C8"/>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41E"/>
    <w:rsid w:val="00D40624"/>
    <w:rsid w:val="00D40AEF"/>
    <w:rsid w:val="00D40D11"/>
    <w:rsid w:val="00D40DA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12B"/>
    <w:rsid w:val="00D465A3"/>
    <w:rsid w:val="00D467DC"/>
    <w:rsid w:val="00D469BE"/>
    <w:rsid w:val="00D46B7D"/>
    <w:rsid w:val="00D46C12"/>
    <w:rsid w:val="00D46C5A"/>
    <w:rsid w:val="00D46ED3"/>
    <w:rsid w:val="00D4778A"/>
    <w:rsid w:val="00D47920"/>
    <w:rsid w:val="00D50416"/>
    <w:rsid w:val="00D509BE"/>
    <w:rsid w:val="00D50C29"/>
    <w:rsid w:val="00D50F0A"/>
    <w:rsid w:val="00D5118B"/>
    <w:rsid w:val="00D5124A"/>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B5F"/>
    <w:rsid w:val="00D56F64"/>
    <w:rsid w:val="00D5735F"/>
    <w:rsid w:val="00D5760B"/>
    <w:rsid w:val="00D577B6"/>
    <w:rsid w:val="00D578E5"/>
    <w:rsid w:val="00D57A0A"/>
    <w:rsid w:val="00D57BAD"/>
    <w:rsid w:val="00D60177"/>
    <w:rsid w:val="00D60232"/>
    <w:rsid w:val="00D6042C"/>
    <w:rsid w:val="00D60D89"/>
    <w:rsid w:val="00D61B16"/>
    <w:rsid w:val="00D61DF3"/>
    <w:rsid w:val="00D61FFB"/>
    <w:rsid w:val="00D625AF"/>
    <w:rsid w:val="00D6283A"/>
    <w:rsid w:val="00D62985"/>
    <w:rsid w:val="00D629F6"/>
    <w:rsid w:val="00D62F8C"/>
    <w:rsid w:val="00D631B1"/>
    <w:rsid w:val="00D63745"/>
    <w:rsid w:val="00D63780"/>
    <w:rsid w:val="00D64059"/>
    <w:rsid w:val="00D64ABF"/>
    <w:rsid w:val="00D65216"/>
    <w:rsid w:val="00D65613"/>
    <w:rsid w:val="00D65833"/>
    <w:rsid w:val="00D65F8D"/>
    <w:rsid w:val="00D66524"/>
    <w:rsid w:val="00D6664C"/>
    <w:rsid w:val="00D66B5D"/>
    <w:rsid w:val="00D66D89"/>
    <w:rsid w:val="00D67041"/>
    <w:rsid w:val="00D673E0"/>
    <w:rsid w:val="00D67B9C"/>
    <w:rsid w:val="00D67F39"/>
    <w:rsid w:val="00D70674"/>
    <w:rsid w:val="00D708BA"/>
    <w:rsid w:val="00D70B21"/>
    <w:rsid w:val="00D70E44"/>
    <w:rsid w:val="00D7138A"/>
    <w:rsid w:val="00D71446"/>
    <w:rsid w:val="00D71C21"/>
    <w:rsid w:val="00D71C57"/>
    <w:rsid w:val="00D72080"/>
    <w:rsid w:val="00D72AF9"/>
    <w:rsid w:val="00D72E73"/>
    <w:rsid w:val="00D73381"/>
    <w:rsid w:val="00D73986"/>
    <w:rsid w:val="00D73B40"/>
    <w:rsid w:val="00D73EB3"/>
    <w:rsid w:val="00D74018"/>
    <w:rsid w:val="00D7464A"/>
    <w:rsid w:val="00D74CEC"/>
    <w:rsid w:val="00D74EB9"/>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1E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A06"/>
    <w:rsid w:val="00D85F34"/>
    <w:rsid w:val="00D8670B"/>
    <w:rsid w:val="00D86C62"/>
    <w:rsid w:val="00D870A9"/>
    <w:rsid w:val="00D871CE"/>
    <w:rsid w:val="00D87204"/>
    <w:rsid w:val="00D87218"/>
    <w:rsid w:val="00D8780D"/>
    <w:rsid w:val="00D878E5"/>
    <w:rsid w:val="00D87C5E"/>
    <w:rsid w:val="00D90347"/>
    <w:rsid w:val="00D90358"/>
    <w:rsid w:val="00D905C0"/>
    <w:rsid w:val="00D90B91"/>
    <w:rsid w:val="00D916FF"/>
    <w:rsid w:val="00D91E01"/>
    <w:rsid w:val="00D922F8"/>
    <w:rsid w:val="00D92366"/>
    <w:rsid w:val="00D926FC"/>
    <w:rsid w:val="00D927E4"/>
    <w:rsid w:val="00D92B3B"/>
    <w:rsid w:val="00D92CBF"/>
    <w:rsid w:val="00D93B7F"/>
    <w:rsid w:val="00D93BC0"/>
    <w:rsid w:val="00D94152"/>
    <w:rsid w:val="00D941B3"/>
    <w:rsid w:val="00D94973"/>
    <w:rsid w:val="00D94EBF"/>
    <w:rsid w:val="00D9510D"/>
    <w:rsid w:val="00D9554D"/>
    <w:rsid w:val="00D9565C"/>
    <w:rsid w:val="00D95697"/>
    <w:rsid w:val="00D957D1"/>
    <w:rsid w:val="00D95B65"/>
    <w:rsid w:val="00D9650E"/>
    <w:rsid w:val="00D96596"/>
    <w:rsid w:val="00D9674A"/>
    <w:rsid w:val="00D96A72"/>
    <w:rsid w:val="00D96B2E"/>
    <w:rsid w:val="00D96C03"/>
    <w:rsid w:val="00D96C72"/>
    <w:rsid w:val="00D9724E"/>
    <w:rsid w:val="00D97659"/>
    <w:rsid w:val="00D97CAB"/>
    <w:rsid w:val="00DA019E"/>
    <w:rsid w:val="00DA0314"/>
    <w:rsid w:val="00DA044B"/>
    <w:rsid w:val="00DA0731"/>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901"/>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0B"/>
    <w:rsid w:val="00DC7085"/>
    <w:rsid w:val="00DC7855"/>
    <w:rsid w:val="00DC7EB8"/>
    <w:rsid w:val="00DC7F18"/>
    <w:rsid w:val="00DD008D"/>
    <w:rsid w:val="00DD02AF"/>
    <w:rsid w:val="00DD0358"/>
    <w:rsid w:val="00DD05AC"/>
    <w:rsid w:val="00DD0871"/>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E4"/>
    <w:rsid w:val="00DD5C19"/>
    <w:rsid w:val="00DD5E4F"/>
    <w:rsid w:val="00DD5EB5"/>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31B9"/>
    <w:rsid w:val="00DE4663"/>
    <w:rsid w:val="00DE48E1"/>
    <w:rsid w:val="00DE4F6A"/>
    <w:rsid w:val="00DE4FA7"/>
    <w:rsid w:val="00DE4FDA"/>
    <w:rsid w:val="00DE502C"/>
    <w:rsid w:val="00DE53FF"/>
    <w:rsid w:val="00DE5A3A"/>
    <w:rsid w:val="00DE5D04"/>
    <w:rsid w:val="00DE5F2E"/>
    <w:rsid w:val="00DE6314"/>
    <w:rsid w:val="00DE6585"/>
    <w:rsid w:val="00DE6CE2"/>
    <w:rsid w:val="00DE73A3"/>
    <w:rsid w:val="00DE74BF"/>
    <w:rsid w:val="00DE758A"/>
    <w:rsid w:val="00DE7A02"/>
    <w:rsid w:val="00DE7CB3"/>
    <w:rsid w:val="00DF0022"/>
    <w:rsid w:val="00DF050C"/>
    <w:rsid w:val="00DF0516"/>
    <w:rsid w:val="00DF08E5"/>
    <w:rsid w:val="00DF0B5C"/>
    <w:rsid w:val="00DF0C6E"/>
    <w:rsid w:val="00DF14F7"/>
    <w:rsid w:val="00DF18AA"/>
    <w:rsid w:val="00DF2363"/>
    <w:rsid w:val="00DF28EE"/>
    <w:rsid w:val="00DF2BB4"/>
    <w:rsid w:val="00DF2D6B"/>
    <w:rsid w:val="00DF3651"/>
    <w:rsid w:val="00DF3E79"/>
    <w:rsid w:val="00DF5730"/>
    <w:rsid w:val="00DF5A8D"/>
    <w:rsid w:val="00DF5CC2"/>
    <w:rsid w:val="00DF6437"/>
    <w:rsid w:val="00DF6AEF"/>
    <w:rsid w:val="00DF6F9A"/>
    <w:rsid w:val="00DF7540"/>
    <w:rsid w:val="00DF7A03"/>
    <w:rsid w:val="00DF7B2A"/>
    <w:rsid w:val="00DF7E38"/>
    <w:rsid w:val="00E00310"/>
    <w:rsid w:val="00E005FB"/>
    <w:rsid w:val="00E00955"/>
    <w:rsid w:val="00E0096D"/>
    <w:rsid w:val="00E00977"/>
    <w:rsid w:val="00E00B1D"/>
    <w:rsid w:val="00E00C33"/>
    <w:rsid w:val="00E00FAB"/>
    <w:rsid w:val="00E01439"/>
    <w:rsid w:val="00E0160A"/>
    <w:rsid w:val="00E01633"/>
    <w:rsid w:val="00E01716"/>
    <w:rsid w:val="00E01B8B"/>
    <w:rsid w:val="00E0219B"/>
    <w:rsid w:val="00E02261"/>
    <w:rsid w:val="00E02EFF"/>
    <w:rsid w:val="00E0316A"/>
    <w:rsid w:val="00E0339F"/>
    <w:rsid w:val="00E034D3"/>
    <w:rsid w:val="00E036FD"/>
    <w:rsid w:val="00E0386D"/>
    <w:rsid w:val="00E039EE"/>
    <w:rsid w:val="00E03C52"/>
    <w:rsid w:val="00E03E4E"/>
    <w:rsid w:val="00E048E1"/>
    <w:rsid w:val="00E05100"/>
    <w:rsid w:val="00E05194"/>
    <w:rsid w:val="00E05F3C"/>
    <w:rsid w:val="00E06847"/>
    <w:rsid w:val="00E07E56"/>
    <w:rsid w:val="00E07EF3"/>
    <w:rsid w:val="00E10177"/>
    <w:rsid w:val="00E10308"/>
    <w:rsid w:val="00E108DE"/>
    <w:rsid w:val="00E109F2"/>
    <w:rsid w:val="00E113E3"/>
    <w:rsid w:val="00E11520"/>
    <w:rsid w:val="00E1187D"/>
    <w:rsid w:val="00E11DBA"/>
    <w:rsid w:val="00E1215F"/>
    <w:rsid w:val="00E12808"/>
    <w:rsid w:val="00E12B9F"/>
    <w:rsid w:val="00E12DD4"/>
    <w:rsid w:val="00E12E1A"/>
    <w:rsid w:val="00E13AB4"/>
    <w:rsid w:val="00E1499E"/>
    <w:rsid w:val="00E14D42"/>
    <w:rsid w:val="00E151A9"/>
    <w:rsid w:val="00E154BB"/>
    <w:rsid w:val="00E155BC"/>
    <w:rsid w:val="00E157B3"/>
    <w:rsid w:val="00E15842"/>
    <w:rsid w:val="00E15A8B"/>
    <w:rsid w:val="00E1637E"/>
    <w:rsid w:val="00E164E3"/>
    <w:rsid w:val="00E16660"/>
    <w:rsid w:val="00E166E1"/>
    <w:rsid w:val="00E168B1"/>
    <w:rsid w:val="00E16959"/>
    <w:rsid w:val="00E176F8"/>
    <w:rsid w:val="00E17997"/>
    <w:rsid w:val="00E17BAF"/>
    <w:rsid w:val="00E17C3B"/>
    <w:rsid w:val="00E20A71"/>
    <w:rsid w:val="00E20D5B"/>
    <w:rsid w:val="00E215F3"/>
    <w:rsid w:val="00E21814"/>
    <w:rsid w:val="00E2188D"/>
    <w:rsid w:val="00E221FA"/>
    <w:rsid w:val="00E22740"/>
    <w:rsid w:val="00E22DB2"/>
    <w:rsid w:val="00E22E18"/>
    <w:rsid w:val="00E235FD"/>
    <w:rsid w:val="00E2398E"/>
    <w:rsid w:val="00E240BF"/>
    <w:rsid w:val="00E24118"/>
    <w:rsid w:val="00E24B5A"/>
    <w:rsid w:val="00E24F77"/>
    <w:rsid w:val="00E25556"/>
    <w:rsid w:val="00E25597"/>
    <w:rsid w:val="00E2570A"/>
    <w:rsid w:val="00E25BDF"/>
    <w:rsid w:val="00E25C82"/>
    <w:rsid w:val="00E26A53"/>
    <w:rsid w:val="00E26FF8"/>
    <w:rsid w:val="00E27E3B"/>
    <w:rsid w:val="00E27E98"/>
    <w:rsid w:val="00E302DD"/>
    <w:rsid w:val="00E30403"/>
    <w:rsid w:val="00E305E5"/>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1C"/>
    <w:rsid w:val="00E3584A"/>
    <w:rsid w:val="00E35A1E"/>
    <w:rsid w:val="00E36232"/>
    <w:rsid w:val="00E36249"/>
    <w:rsid w:val="00E36423"/>
    <w:rsid w:val="00E36436"/>
    <w:rsid w:val="00E3689D"/>
    <w:rsid w:val="00E37A9D"/>
    <w:rsid w:val="00E37C82"/>
    <w:rsid w:val="00E37DA5"/>
    <w:rsid w:val="00E37DC6"/>
    <w:rsid w:val="00E4025C"/>
    <w:rsid w:val="00E40277"/>
    <w:rsid w:val="00E4095A"/>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6EEF"/>
    <w:rsid w:val="00E470AF"/>
    <w:rsid w:val="00E477E6"/>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D0A"/>
    <w:rsid w:val="00E53EE1"/>
    <w:rsid w:val="00E544D1"/>
    <w:rsid w:val="00E544F7"/>
    <w:rsid w:val="00E545B6"/>
    <w:rsid w:val="00E54A04"/>
    <w:rsid w:val="00E54C45"/>
    <w:rsid w:val="00E54C74"/>
    <w:rsid w:val="00E5501C"/>
    <w:rsid w:val="00E5571D"/>
    <w:rsid w:val="00E55C32"/>
    <w:rsid w:val="00E56237"/>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E1B"/>
    <w:rsid w:val="00E63F91"/>
    <w:rsid w:val="00E6443D"/>
    <w:rsid w:val="00E64949"/>
    <w:rsid w:val="00E64E68"/>
    <w:rsid w:val="00E651C7"/>
    <w:rsid w:val="00E65326"/>
    <w:rsid w:val="00E65541"/>
    <w:rsid w:val="00E655B8"/>
    <w:rsid w:val="00E65682"/>
    <w:rsid w:val="00E6595C"/>
    <w:rsid w:val="00E662A0"/>
    <w:rsid w:val="00E665E2"/>
    <w:rsid w:val="00E66B38"/>
    <w:rsid w:val="00E66C0D"/>
    <w:rsid w:val="00E67130"/>
    <w:rsid w:val="00E673FC"/>
    <w:rsid w:val="00E6755F"/>
    <w:rsid w:val="00E67700"/>
    <w:rsid w:val="00E67874"/>
    <w:rsid w:val="00E703EE"/>
    <w:rsid w:val="00E70894"/>
    <w:rsid w:val="00E708CE"/>
    <w:rsid w:val="00E70992"/>
    <w:rsid w:val="00E70A25"/>
    <w:rsid w:val="00E70AE5"/>
    <w:rsid w:val="00E71792"/>
    <w:rsid w:val="00E71994"/>
    <w:rsid w:val="00E722DD"/>
    <w:rsid w:val="00E72539"/>
    <w:rsid w:val="00E728FF"/>
    <w:rsid w:val="00E72B82"/>
    <w:rsid w:val="00E72BCC"/>
    <w:rsid w:val="00E72D46"/>
    <w:rsid w:val="00E7390C"/>
    <w:rsid w:val="00E73B4A"/>
    <w:rsid w:val="00E73BA9"/>
    <w:rsid w:val="00E73CAB"/>
    <w:rsid w:val="00E73D25"/>
    <w:rsid w:val="00E73F27"/>
    <w:rsid w:val="00E73F77"/>
    <w:rsid w:val="00E7430D"/>
    <w:rsid w:val="00E75020"/>
    <w:rsid w:val="00E75451"/>
    <w:rsid w:val="00E75A1D"/>
    <w:rsid w:val="00E75F37"/>
    <w:rsid w:val="00E7604E"/>
    <w:rsid w:val="00E762EC"/>
    <w:rsid w:val="00E76750"/>
    <w:rsid w:val="00E76BCD"/>
    <w:rsid w:val="00E76EA2"/>
    <w:rsid w:val="00E773F3"/>
    <w:rsid w:val="00E77463"/>
    <w:rsid w:val="00E7770A"/>
    <w:rsid w:val="00E77841"/>
    <w:rsid w:val="00E77CED"/>
    <w:rsid w:val="00E77D1A"/>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224"/>
    <w:rsid w:val="00E87E23"/>
    <w:rsid w:val="00E87E6D"/>
    <w:rsid w:val="00E90017"/>
    <w:rsid w:val="00E90200"/>
    <w:rsid w:val="00E904C9"/>
    <w:rsid w:val="00E90828"/>
    <w:rsid w:val="00E90F76"/>
    <w:rsid w:val="00E91075"/>
    <w:rsid w:val="00E91226"/>
    <w:rsid w:val="00E9126A"/>
    <w:rsid w:val="00E91743"/>
    <w:rsid w:val="00E9188D"/>
    <w:rsid w:val="00E919EB"/>
    <w:rsid w:val="00E91E47"/>
    <w:rsid w:val="00E921BF"/>
    <w:rsid w:val="00E92268"/>
    <w:rsid w:val="00E92A7C"/>
    <w:rsid w:val="00E92C04"/>
    <w:rsid w:val="00E930C9"/>
    <w:rsid w:val="00E9329D"/>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03C"/>
    <w:rsid w:val="00EA418A"/>
    <w:rsid w:val="00EA435F"/>
    <w:rsid w:val="00EA449C"/>
    <w:rsid w:val="00EA4516"/>
    <w:rsid w:val="00EA4737"/>
    <w:rsid w:val="00EA497F"/>
    <w:rsid w:val="00EA4B31"/>
    <w:rsid w:val="00EA4E3F"/>
    <w:rsid w:val="00EA4EC4"/>
    <w:rsid w:val="00EA595E"/>
    <w:rsid w:val="00EA59AC"/>
    <w:rsid w:val="00EA5DC2"/>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AD6"/>
    <w:rsid w:val="00EB2E30"/>
    <w:rsid w:val="00EB2F54"/>
    <w:rsid w:val="00EB3247"/>
    <w:rsid w:val="00EB34B7"/>
    <w:rsid w:val="00EB35F2"/>
    <w:rsid w:val="00EB363B"/>
    <w:rsid w:val="00EB3DC1"/>
    <w:rsid w:val="00EB4400"/>
    <w:rsid w:val="00EB465F"/>
    <w:rsid w:val="00EB46E7"/>
    <w:rsid w:val="00EB4807"/>
    <w:rsid w:val="00EB48B3"/>
    <w:rsid w:val="00EB4C2D"/>
    <w:rsid w:val="00EB5148"/>
    <w:rsid w:val="00EB51E9"/>
    <w:rsid w:val="00EB5285"/>
    <w:rsid w:val="00EB547A"/>
    <w:rsid w:val="00EB5680"/>
    <w:rsid w:val="00EB582B"/>
    <w:rsid w:val="00EB5845"/>
    <w:rsid w:val="00EB5A6B"/>
    <w:rsid w:val="00EB5B22"/>
    <w:rsid w:val="00EB5B65"/>
    <w:rsid w:val="00EB5D0E"/>
    <w:rsid w:val="00EB5E53"/>
    <w:rsid w:val="00EB5FAB"/>
    <w:rsid w:val="00EB65AD"/>
    <w:rsid w:val="00EB6DA8"/>
    <w:rsid w:val="00EB6E64"/>
    <w:rsid w:val="00EB6F48"/>
    <w:rsid w:val="00EB6FDB"/>
    <w:rsid w:val="00EB7516"/>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64A"/>
    <w:rsid w:val="00EC3A93"/>
    <w:rsid w:val="00EC3B31"/>
    <w:rsid w:val="00EC485B"/>
    <w:rsid w:val="00EC4B3A"/>
    <w:rsid w:val="00EC55A9"/>
    <w:rsid w:val="00EC589D"/>
    <w:rsid w:val="00EC5A13"/>
    <w:rsid w:val="00EC5AC2"/>
    <w:rsid w:val="00EC5C0D"/>
    <w:rsid w:val="00EC6727"/>
    <w:rsid w:val="00EC6B4B"/>
    <w:rsid w:val="00EC6DDF"/>
    <w:rsid w:val="00EC70C0"/>
    <w:rsid w:val="00EC71AD"/>
    <w:rsid w:val="00EC72BF"/>
    <w:rsid w:val="00EC73A9"/>
    <w:rsid w:val="00EC75CD"/>
    <w:rsid w:val="00EC765A"/>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7B3"/>
    <w:rsid w:val="00EE1C0F"/>
    <w:rsid w:val="00EE1CDE"/>
    <w:rsid w:val="00EE1D43"/>
    <w:rsid w:val="00EE1D85"/>
    <w:rsid w:val="00EE1DD7"/>
    <w:rsid w:val="00EE20F7"/>
    <w:rsid w:val="00EE2B39"/>
    <w:rsid w:val="00EE2F42"/>
    <w:rsid w:val="00EE4428"/>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B42"/>
    <w:rsid w:val="00EE7FC0"/>
    <w:rsid w:val="00EF01BC"/>
    <w:rsid w:val="00EF03EA"/>
    <w:rsid w:val="00EF05B4"/>
    <w:rsid w:val="00EF0948"/>
    <w:rsid w:val="00EF0FDA"/>
    <w:rsid w:val="00EF11CE"/>
    <w:rsid w:val="00EF1230"/>
    <w:rsid w:val="00EF12E7"/>
    <w:rsid w:val="00EF1CE4"/>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0A16"/>
    <w:rsid w:val="00F0151D"/>
    <w:rsid w:val="00F01712"/>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764"/>
    <w:rsid w:val="00F10782"/>
    <w:rsid w:val="00F1088F"/>
    <w:rsid w:val="00F10C97"/>
    <w:rsid w:val="00F10D6F"/>
    <w:rsid w:val="00F112A1"/>
    <w:rsid w:val="00F115DB"/>
    <w:rsid w:val="00F11602"/>
    <w:rsid w:val="00F11825"/>
    <w:rsid w:val="00F11C56"/>
    <w:rsid w:val="00F12180"/>
    <w:rsid w:val="00F1230D"/>
    <w:rsid w:val="00F12CBD"/>
    <w:rsid w:val="00F13206"/>
    <w:rsid w:val="00F132CD"/>
    <w:rsid w:val="00F133B4"/>
    <w:rsid w:val="00F13923"/>
    <w:rsid w:val="00F148F0"/>
    <w:rsid w:val="00F14A2F"/>
    <w:rsid w:val="00F14B96"/>
    <w:rsid w:val="00F14CFF"/>
    <w:rsid w:val="00F14E08"/>
    <w:rsid w:val="00F14E9C"/>
    <w:rsid w:val="00F15966"/>
    <w:rsid w:val="00F160D3"/>
    <w:rsid w:val="00F1630F"/>
    <w:rsid w:val="00F1680E"/>
    <w:rsid w:val="00F16AD9"/>
    <w:rsid w:val="00F16C94"/>
    <w:rsid w:val="00F170C1"/>
    <w:rsid w:val="00F1743C"/>
    <w:rsid w:val="00F1758F"/>
    <w:rsid w:val="00F17C11"/>
    <w:rsid w:val="00F17FB7"/>
    <w:rsid w:val="00F202AE"/>
    <w:rsid w:val="00F20499"/>
    <w:rsid w:val="00F20892"/>
    <w:rsid w:val="00F208E3"/>
    <w:rsid w:val="00F20EA9"/>
    <w:rsid w:val="00F217CA"/>
    <w:rsid w:val="00F21B2B"/>
    <w:rsid w:val="00F21CBC"/>
    <w:rsid w:val="00F21DB7"/>
    <w:rsid w:val="00F22142"/>
    <w:rsid w:val="00F22B20"/>
    <w:rsid w:val="00F22C90"/>
    <w:rsid w:val="00F22E3D"/>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90B"/>
    <w:rsid w:val="00F26A8A"/>
    <w:rsid w:val="00F274C3"/>
    <w:rsid w:val="00F27702"/>
    <w:rsid w:val="00F303EE"/>
    <w:rsid w:val="00F3065E"/>
    <w:rsid w:val="00F309EB"/>
    <w:rsid w:val="00F31739"/>
    <w:rsid w:val="00F320B7"/>
    <w:rsid w:val="00F327BF"/>
    <w:rsid w:val="00F328E4"/>
    <w:rsid w:val="00F32A20"/>
    <w:rsid w:val="00F32B87"/>
    <w:rsid w:val="00F344ED"/>
    <w:rsid w:val="00F346C3"/>
    <w:rsid w:val="00F34CA7"/>
    <w:rsid w:val="00F3503C"/>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37FA1"/>
    <w:rsid w:val="00F4027F"/>
    <w:rsid w:val="00F40D03"/>
    <w:rsid w:val="00F410BC"/>
    <w:rsid w:val="00F41275"/>
    <w:rsid w:val="00F412BE"/>
    <w:rsid w:val="00F41566"/>
    <w:rsid w:val="00F42129"/>
    <w:rsid w:val="00F4239F"/>
    <w:rsid w:val="00F4265D"/>
    <w:rsid w:val="00F42C59"/>
    <w:rsid w:val="00F430BF"/>
    <w:rsid w:val="00F438B1"/>
    <w:rsid w:val="00F43A3F"/>
    <w:rsid w:val="00F44087"/>
    <w:rsid w:val="00F4423F"/>
    <w:rsid w:val="00F44526"/>
    <w:rsid w:val="00F445CB"/>
    <w:rsid w:val="00F44E2C"/>
    <w:rsid w:val="00F454E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75"/>
    <w:rsid w:val="00F712F6"/>
    <w:rsid w:val="00F7135F"/>
    <w:rsid w:val="00F717C8"/>
    <w:rsid w:val="00F71A67"/>
    <w:rsid w:val="00F71EF7"/>
    <w:rsid w:val="00F72469"/>
    <w:rsid w:val="00F724DC"/>
    <w:rsid w:val="00F727EA"/>
    <w:rsid w:val="00F72B1C"/>
    <w:rsid w:val="00F72E5D"/>
    <w:rsid w:val="00F7307A"/>
    <w:rsid w:val="00F73596"/>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3F11"/>
    <w:rsid w:val="00F84A24"/>
    <w:rsid w:val="00F851CF"/>
    <w:rsid w:val="00F8593C"/>
    <w:rsid w:val="00F8605E"/>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711"/>
    <w:rsid w:val="00F929BA"/>
    <w:rsid w:val="00F92B0D"/>
    <w:rsid w:val="00F93964"/>
    <w:rsid w:val="00F9396E"/>
    <w:rsid w:val="00F93A95"/>
    <w:rsid w:val="00F93C07"/>
    <w:rsid w:val="00F940E6"/>
    <w:rsid w:val="00F94880"/>
    <w:rsid w:val="00F949EE"/>
    <w:rsid w:val="00F94B1D"/>
    <w:rsid w:val="00F94E43"/>
    <w:rsid w:val="00F94F12"/>
    <w:rsid w:val="00F955C1"/>
    <w:rsid w:val="00F95BB7"/>
    <w:rsid w:val="00F95BE9"/>
    <w:rsid w:val="00F95F5E"/>
    <w:rsid w:val="00F96664"/>
    <w:rsid w:val="00F966C0"/>
    <w:rsid w:val="00F968FF"/>
    <w:rsid w:val="00F96DE0"/>
    <w:rsid w:val="00F97C02"/>
    <w:rsid w:val="00FA01AA"/>
    <w:rsid w:val="00FA0585"/>
    <w:rsid w:val="00FA0F69"/>
    <w:rsid w:val="00FA1431"/>
    <w:rsid w:val="00FA1483"/>
    <w:rsid w:val="00FA19D5"/>
    <w:rsid w:val="00FA1E90"/>
    <w:rsid w:val="00FA2067"/>
    <w:rsid w:val="00FA23A4"/>
    <w:rsid w:val="00FA258D"/>
    <w:rsid w:val="00FA2D8E"/>
    <w:rsid w:val="00FA309E"/>
    <w:rsid w:val="00FA3117"/>
    <w:rsid w:val="00FA3392"/>
    <w:rsid w:val="00FA3755"/>
    <w:rsid w:val="00FA3AB7"/>
    <w:rsid w:val="00FA3BC4"/>
    <w:rsid w:val="00FA3C82"/>
    <w:rsid w:val="00FA3FA1"/>
    <w:rsid w:val="00FA4330"/>
    <w:rsid w:val="00FA4454"/>
    <w:rsid w:val="00FA4631"/>
    <w:rsid w:val="00FA47E3"/>
    <w:rsid w:val="00FA4948"/>
    <w:rsid w:val="00FA4D85"/>
    <w:rsid w:val="00FA536D"/>
    <w:rsid w:val="00FA5B9D"/>
    <w:rsid w:val="00FA5F45"/>
    <w:rsid w:val="00FA6074"/>
    <w:rsid w:val="00FA6151"/>
    <w:rsid w:val="00FA635B"/>
    <w:rsid w:val="00FA6588"/>
    <w:rsid w:val="00FA663D"/>
    <w:rsid w:val="00FA67F1"/>
    <w:rsid w:val="00FA6A46"/>
    <w:rsid w:val="00FA6BFA"/>
    <w:rsid w:val="00FA7A09"/>
    <w:rsid w:val="00FB0407"/>
    <w:rsid w:val="00FB07EA"/>
    <w:rsid w:val="00FB08D2"/>
    <w:rsid w:val="00FB090A"/>
    <w:rsid w:val="00FB10E4"/>
    <w:rsid w:val="00FB16C7"/>
    <w:rsid w:val="00FB18F1"/>
    <w:rsid w:val="00FB2ACF"/>
    <w:rsid w:val="00FB2DA9"/>
    <w:rsid w:val="00FB3241"/>
    <w:rsid w:val="00FB39AA"/>
    <w:rsid w:val="00FB4044"/>
    <w:rsid w:val="00FB40F5"/>
    <w:rsid w:val="00FB4293"/>
    <w:rsid w:val="00FB4329"/>
    <w:rsid w:val="00FB4DBC"/>
    <w:rsid w:val="00FB501C"/>
    <w:rsid w:val="00FB52D5"/>
    <w:rsid w:val="00FB5393"/>
    <w:rsid w:val="00FB550D"/>
    <w:rsid w:val="00FB5A37"/>
    <w:rsid w:val="00FB5C2B"/>
    <w:rsid w:val="00FB5DC3"/>
    <w:rsid w:val="00FB6940"/>
    <w:rsid w:val="00FB6A4D"/>
    <w:rsid w:val="00FB6AE7"/>
    <w:rsid w:val="00FB757E"/>
    <w:rsid w:val="00FB7A58"/>
    <w:rsid w:val="00FB7B55"/>
    <w:rsid w:val="00FB7CBE"/>
    <w:rsid w:val="00FC0552"/>
    <w:rsid w:val="00FC1493"/>
    <w:rsid w:val="00FC18A4"/>
    <w:rsid w:val="00FC1C4A"/>
    <w:rsid w:val="00FC1DF5"/>
    <w:rsid w:val="00FC2134"/>
    <w:rsid w:val="00FC2345"/>
    <w:rsid w:val="00FC25C0"/>
    <w:rsid w:val="00FC2683"/>
    <w:rsid w:val="00FC2CBA"/>
    <w:rsid w:val="00FC2D43"/>
    <w:rsid w:val="00FC2F0F"/>
    <w:rsid w:val="00FC3B78"/>
    <w:rsid w:val="00FC48A3"/>
    <w:rsid w:val="00FC491A"/>
    <w:rsid w:val="00FC4DB7"/>
    <w:rsid w:val="00FC4E97"/>
    <w:rsid w:val="00FC5115"/>
    <w:rsid w:val="00FC551C"/>
    <w:rsid w:val="00FC59A4"/>
    <w:rsid w:val="00FC5D5E"/>
    <w:rsid w:val="00FC601D"/>
    <w:rsid w:val="00FC6281"/>
    <w:rsid w:val="00FC637F"/>
    <w:rsid w:val="00FC698E"/>
    <w:rsid w:val="00FC6D38"/>
    <w:rsid w:val="00FC70BC"/>
    <w:rsid w:val="00FC7347"/>
    <w:rsid w:val="00FC76C8"/>
    <w:rsid w:val="00FD00A4"/>
    <w:rsid w:val="00FD0776"/>
    <w:rsid w:val="00FD0CE9"/>
    <w:rsid w:val="00FD0E60"/>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2FD7"/>
    <w:rsid w:val="00FD30A0"/>
    <w:rsid w:val="00FD31C3"/>
    <w:rsid w:val="00FD3302"/>
    <w:rsid w:val="00FD34FF"/>
    <w:rsid w:val="00FD3520"/>
    <w:rsid w:val="00FD382A"/>
    <w:rsid w:val="00FD38C0"/>
    <w:rsid w:val="00FD3AA5"/>
    <w:rsid w:val="00FD4154"/>
    <w:rsid w:val="00FD416D"/>
    <w:rsid w:val="00FD471E"/>
    <w:rsid w:val="00FD4750"/>
    <w:rsid w:val="00FD47B4"/>
    <w:rsid w:val="00FD4D53"/>
    <w:rsid w:val="00FD4F19"/>
    <w:rsid w:val="00FD508E"/>
    <w:rsid w:val="00FD5342"/>
    <w:rsid w:val="00FD5354"/>
    <w:rsid w:val="00FD5464"/>
    <w:rsid w:val="00FD5839"/>
    <w:rsid w:val="00FD684F"/>
    <w:rsid w:val="00FD6BBF"/>
    <w:rsid w:val="00FD6F87"/>
    <w:rsid w:val="00FD7030"/>
    <w:rsid w:val="00FD70C1"/>
    <w:rsid w:val="00FD7C60"/>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3C9E"/>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677D"/>
    <w:rsid w:val="00FE7374"/>
    <w:rsid w:val="00FE76E5"/>
    <w:rsid w:val="00FE7896"/>
    <w:rsid w:val="00FE7B84"/>
    <w:rsid w:val="00FF04B2"/>
    <w:rsid w:val="00FF0B3A"/>
    <w:rsid w:val="00FF0BB6"/>
    <w:rsid w:val="00FF125C"/>
    <w:rsid w:val="00FF1616"/>
    <w:rsid w:val="00FF1940"/>
    <w:rsid w:val="00FF1A10"/>
    <w:rsid w:val="00FF2B6A"/>
    <w:rsid w:val="00FF2E5A"/>
    <w:rsid w:val="00FF3959"/>
    <w:rsid w:val="00FF3A76"/>
    <w:rsid w:val="00FF4858"/>
    <w:rsid w:val="00FF48B2"/>
    <w:rsid w:val="00FF48F3"/>
    <w:rsid w:val="00FF4F4D"/>
    <w:rsid w:val="00FF4FCE"/>
    <w:rsid w:val="00FF5559"/>
    <w:rsid w:val="00FF5583"/>
    <w:rsid w:val="00FF566F"/>
    <w:rsid w:val="00FF58CF"/>
    <w:rsid w:val="00FF5B5D"/>
    <w:rsid w:val="00FF60B3"/>
    <w:rsid w:val="00FF69B1"/>
    <w:rsid w:val="00FF6A77"/>
    <w:rsid w:val="00FF6E79"/>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v:textbox inset="5.85pt,.7pt,5.85pt,.7pt"/>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7"/>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0">
    <w:name w:val="references"/>
    <w:rsid w:val="00166BBD"/>
    <w:pPr>
      <w:numPr>
        <w:numId w:val="8"/>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paragraph" w:customStyle="1" w:styleId="References">
    <w:name w:val="References"/>
    <w:basedOn w:val="Normal"/>
    <w:rsid w:val="001B2076"/>
    <w:pPr>
      <w:numPr>
        <w:numId w:val="10"/>
      </w:numPr>
      <w:autoSpaceDE w:val="0"/>
      <w:autoSpaceDN w:val="0"/>
      <w:snapToGrid w:val="0"/>
      <w:spacing w:after="60" w:afterAutospacing="0"/>
    </w:pPr>
    <w:rPr>
      <w:sz w:val="20"/>
      <w:szCs w:val="16"/>
      <w:lang w:val="en-US" w:eastAsia="en-US"/>
    </w:rPr>
  </w:style>
  <w:style w:type="paragraph" w:customStyle="1" w:styleId="Default">
    <w:name w:val="Default"/>
    <w:rsid w:val="00AF3DCE"/>
    <w:pPr>
      <w:widowControl w:val="0"/>
      <w:autoSpaceDE w:val="0"/>
      <w:autoSpaceDN w:val="0"/>
      <w:adjustRightInd w:val="0"/>
    </w:pPr>
    <w:rPr>
      <w:rFonts w:ascii="Times New Roman" w:eastAsia="SimSun" w:hAnsi="Times New Roman"/>
      <w:color w:val="000000"/>
      <w:sz w:val="24"/>
      <w:szCs w:val="24"/>
    </w:rPr>
  </w:style>
  <w:style w:type="character" w:customStyle="1" w:styleId="ListParagraphChar">
    <w:name w:val="List Paragraph Char"/>
    <w:link w:val="ListParagraph"/>
    <w:uiPriority w:val="34"/>
    <w:locked/>
    <w:rsid w:val="009B3E40"/>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86662841">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94106">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47937621">
      <w:bodyDiv w:val="1"/>
      <w:marLeft w:val="0"/>
      <w:marRight w:val="0"/>
      <w:marTop w:val="0"/>
      <w:marBottom w:val="0"/>
      <w:divBdr>
        <w:top w:val="none" w:sz="0" w:space="0" w:color="auto"/>
        <w:left w:val="none" w:sz="0" w:space="0" w:color="auto"/>
        <w:bottom w:val="none" w:sz="0" w:space="0" w:color="auto"/>
        <w:right w:val="none" w:sz="0" w:space="0" w:color="auto"/>
      </w:divBdr>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75925851">
      <w:bodyDiv w:val="1"/>
      <w:marLeft w:val="0"/>
      <w:marRight w:val="0"/>
      <w:marTop w:val="0"/>
      <w:marBottom w:val="0"/>
      <w:divBdr>
        <w:top w:val="none" w:sz="0" w:space="0" w:color="auto"/>
        <w:left w:val="none" w:sz="0" w:space="0" w:color="auto"/>
        <w:bottom w:val="none" w:sz="0" w:space="0" w:color="auto"/>
        <w:right w:val="none" w:sz="0" w:space="0" w:color="auto"/>
      </w:divBdr>
      <w:divsChild>
        <w:div w:id="2112889899">
          <w:marLeft w:val="0"/>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27711265">
      <w:bodyDiv w:val="1"/>
      <w:marLeft w:val="0"/>
      <w:marRight w:val="0"/>
      <w:marTop w:val="0"/>
      <w:marBottom w:val="0"/>
      <w:divBdr>
        <w:top w:val="none" w:sz="0" w:space="0" w:color="auto"/>
        <w:left w:val="none" w:sz="0" w:space="0" w:color="auto"/>
        <w:bottom w:val="none" w:sz="0" w:space="0" w:color="auto"/>
        <w:right w:val="none" w:sz="0" w:space="0" w:color="auto"/>
      </w:divBdr>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003">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377582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72741">
      <w:bodyDiv w:val="1"/>
      <w:marLeft w:val="0"/>
      <w:marRight w:val="0"/>
      <w:marTop w:val="0"/>
      <w:marBottom w:val="0"/>
      <w:divBdr>
        <w:top w:val="none" w:sz="0" w:space="0" w:color="auto"/>
        <w:left w:val="none" w:sz="0" w:space="0" w:color="auto"/>
        <w:bottom w:val="none" w:sz="0" w:space="0" w:color="auto"/>
        <w:right w:val="none" w:sz="0" w:space="0" w:color="auto"/>
      </w:divBdr>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2971623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800704">
      <w:bodyDiv w:val="1"/>
      <w:marLeft w:val="0"/>
      <w:marRight w:val="0"/>
      <w:marTop w:val="0"/>
      <w:marBottom w:val="0"/>
      <w:divBdr>
        <w:top w:val="none" w:sz="0" w:space="0" w:color="auto"/>
        <w:left w:val="none" w:sz="0" w:space="0" w:color="auto"/>
        <w:bottom w:val="none" w:sz="0" w:space="0" w:color="auto"/>
        <w:right w:val="none" w:sz="0" w:space="0" w:color="auto"/>
      </w:divBdr>
      <w:divsChild>
        <w:div w:id="1584294120">
          <w:marLeft w:val="0"/>
          <w:marRight w:val="0"/>
          <w:marTop w:val="0"/>
          <w:marBottom w:val="0"/>
          <w:divBdr>
            <w:top w:val="none" w:sz="0" w:space="0" w:color="auto"/>
            <w:left w:val="none" w:sz="0" w:space="0" w:color="auto"/>
            <w:bottom w:val="none" w:sz="0" w:space="0" w:color="auto"/>
            <w:right w:val="none" w:sz="0" w:space="0" w:color="auto"/>
          </w:divBdr>
        </w:div>
      </w:divsChild>
    </w:div>
    <w:div w:id="90441336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0545298">
      <w:bodyDiv w:val="1"/>
      <w:marLeft w:val="0"/>
      <w:marRight w:val="0"/>
      <w:marTop w:val="0"/>
      <w:marBottom w:val="0"/>
      <w:divBdr>
        <w:top w:val="none" w:sz="0" w:space="0" w:color="auto"/>
        <w:left w:val="none" w:sz="0" w:space="0" w:color="auto"/>
        <w:bottom w:val="none" w:sz="0" w:space="0" w:color="auto"/>
        <w:right w:val="none" w:sz="0" w:space="0" w:color="auto"/>
      </w:divBdr>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2546728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5916">
      <w:bodyDiv w:val="1"/>
      <w:marLeft w:val="0"/>
      <w:marRight w:val="0"/>
      <w:marTop w:val="0"/>
      <w:marBottom w:val="0"/>
      <w:divBdr>
        <w:top w:val="none" w:sz="0" w:space="0" w:color="auto"/>
        <w:left w:val="none" w:sz="0" w:space="0" w:color="auto"/>
        <w:bottom w:val="none" w:sz="0" w:space="0" w:color="auto"/>
        <w:right w:val="none" w:sz="0" w:space="0" w:color="auto"/>
      </w:divBdr>
      <w:divsChild>
        <w:div w:id="1333293643">
          <w:marLeft w:val="0"/>
          <w:marRight w:val="0"/>
          <w:marTop w:val="0"/>
          <w:marBottom w:val="0"/>
          <w:divBdr>
            <w:top w:val="none" w:sz="0" w:space="0" w:color="auto"/>
            <w:left w:val="none" w:sz="0" w:space="0" w:color="auto"/>
            <w:bottom w:val="none" w:sz="0" w:space="0" w:color="auto"/>
            <w:right w:val="none" w:sz="0" w:space="0" w:color="auto"/>
          </w:divBdr>
          <w:divsChild>
            <w:div w:id="759834785">
              <w:marLeft w:val="0"/>
              <w:marRight w:val="0"/>
              <w:marTop w:val="0"/>
              <w:marBottom w:val="0"/>
              <w:divBdr>
                <w:top w:val="none" w:sz="0" w:space="0" w:color="auto"/>
                <w:left w:val="none" w:sz="0" w:space="0" w:color="auto"/>
                <w:bottom w:val="none" w:sz="0" w:space="0" w:color="auto"/>
                <w:right w:val="none" w:sz="0" w:space="0" w:color="auto"/>
              </w:divBdr>
              <w:divsChild>
                <w:div w:id="1773239669">
                  <w:marLeft w:val="0"/>
                  <w:marRight w:val="0"/>
                  <w:marTop w:val="0"/>
                  <w:marBottom w:val="0"/>
                  <w:divBdr>
                    <w:top w:val="none" w:sz="0" w:space="0" w:color="auto"/>
                    <w:left w:val="none" w:sz="0" w:space="0" w:color="auto"/>
                    <w:bottom w:val="none" w:sz="0" w:space="0" w:color="auto"/>
                    <w:right w:val="none" w:sz="0" w:space="0" w:color="auto"/>
                  </w:divBdr>
                  <w:divsChild>
                    <w:div w:id="852836806">
                      <w:marLeft w:val="0"/>
                      <w:marRight w:val="0"/>
                      <w:marTop w:val="0"/>
                      <w:marBottom w:val="0"/>
                      <w:divBdr>
                        <w:top w:val="none" w:sz="0" w:space="0" w:color="auto"/>
                        <w:left w:val="none" w:sz="0" w:space="0" w:color="auto"/>
                        <w:bottom w:val="none" w:sz="0" w:space="0" w:color="auto"/>
                        <w:right w:val="none" w:sz="0" w:space="0" w:color="auto"/>
                      </w:divBdr>
                      <w:divsChild>
                        <w:div w:id="853153945">
                          <w:marLeft w:val="0"/>
                          <w:marRight w:val="0"/>
                          <w:marTop w:val="0"/>
                          <w:marBottom w:val="0"/>
                          <w:divBdr>
                            <w:top w:val="none" w:sz="0" w:space="0" w:color="auto"/>
                            <w:left w:val="none" w:sz="0" w:space="0" w:color="auto"/>
                            <w:bottom w:val="none" w:sz="0" w:space="0" w:color="auto"/>
                            <w:right w:val="none" w:sz="0" w:space="0" w:color="auto"/>
                          </w:divBdr>
                          <w:divsChild>
                            <w:div w:id="1287738946">
                              <w:marLeft w:val="0"/>
                              <w:marRight w:val="0"/>
                              <w:marTop w:val="0"/>
                              <w:marBottom w:val="0"/>
                              <w:divBdr>
                                <w:top w:val="none" w:sz="0" w:space="0" w:color="auto"/>
                                <w:left w:val="none" w:sz="0" w:space="0" w:color="auto"/>
                                <w:bottom w:val="none" w:sz="0" w:space="0" w:color="auto"/>
                                <w:right w:val="none" w:sz="0" w:space="0" w:color="auto"/>
                              </w:divBdr>
                              <w:divsChild>
                                <w:div w:id="131138615">
                                  <w:marLeft w:val="0"/>
                                  <w:marRight w:val="0"/>
                                  <w:marTop w:val="0"/>
                                  <w:marBottom w:val="0"/>
                                  <w:divBdr>
                                    <w:top w:val="none" w:sz="0" w:space="0" w:color="auto"/>
                                    <w:left w:val="none" w:sz="0" w:space="0" w:color="auto"/>
                                    <w:bottom w:val="none" w:sz="0" w:space="0" w:color="auto"/>
                                    <w:right w:val="none" w:sz="0" w:space="0" w:color="auto"/>
                                  </w:divBdr>
                                  <w:divsChild>
                                    <w:div w:id="101222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67806287">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0524041">
      <w:bodyDiv w:val="1"/>
      <w:marLeft w:val="0"/>
      <w:marRight w:val="0"/>
      <w:marTop w:val="0"/>
      <w:marBottom w:val="0"/>
      <w:divBdr>
        <w:top w:val="none" w:sz="0" w:space="0" w:color="auto"/>
        <w:left w:val="none" w:sz="0" w:space="0" w:color="auto"/>
        <w:bottom w:val="none" w:sz="0" w:space="0" w:color="auto"/>
        <w:right w:val="none" w:sz="0" w:space="0" w:color="auto"/>
      </w:divBdr>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0784836">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8978185">
      <w:bodyDiv w:val="1"/>
      <w:marLeft w:val="0"/>
      <w:marRight w:val="0"/>
      <w:marTop w:val="0"/>
      <w:marBottom w:val="0"/>
      <w:divBdr>
        <w:top w:val="none" w:sz="0" w:space="0" w:color="auto"/>
        <w:left w:val="none" w:sz="0" w:space="0" w:color="auto"/>
        <w:bottom w:val="none" w:sz="0" w:space="0" w:color="auto"/>
        <w:right w:val="none" w:sz="0" w:space="0" w:color="auto"/>
      </w:divBdr>
      <w:divsChild>
        <w:div w:id="231358702">
          <w:marLeft w:val="0"/>
          <w:marRight w:val="0"/>
          <w:marTop w:val="0"/>
          <w:marBottom w:val="0"/>
          <w:divBdr>
            <w:top w:val="none" w:sz="0" w:space="0" w:color="auto"/>
            <w:left w:val="none" w:sz="0" w:space="0" w:color="auto"/>
            <w:bottom w:val="none" w:sz="0" w:space="0" w:color="auto"/>
            <w:right w:val="none" w:sz="0" w:space="0" w:color="auto"/>
          </w:divBdr>
          <w:divsChild>
            <w:div w:id="438528111">
              <w:marLeft w:val="0"/>
              <w:marRight w:val="0"/>
              <w:marTop w:val="0"/>
              <w:marBottom w:val="0"/>
              <w:divBdr>
                <w:top w:val="none" w:sz="0" w:space="0" w:color="auto"/>
                <w:left w:val="none" w:sz="0" w:space="0" w:color="auto"/>
                <w:bottom w:val="none" w:sz="0" w:space="0" w:color="auto"/>
                <w:right w:val="none" w:sz="0" w:space="0" w:color="auto"/>
              </w:divBdr>
              <w:divsChild>
                <w:div w:id="1803034483">
                  <w:marLeft w:val="0"/>
                  <w:marRight w:val="0"/>
                  <w:marTop w:val="0"/>
                  <w:marBottom w:val="0"/>
                  <w:divBdr>
                    <w:top w:val="single" w:sz="4" w:space="5" w:color="DEDEDE"/>
                    <w:left w:val="single" w:sz="4" w:space="5" w:color="DEDEDE"/>
                    <w:bottom w:val="single" w:sz="4" w:space="19" w:color="DEDEDE"/>
                    <w:right w:val="single" w:sz="4" w:space="5" w:color="DEDEDE"/>
                  </w:divBdr>
                  <w:divsChild>
                    <w:div w:id="227611789">
                      <w:marLeft w:val="0"/>
                      <w:marRight w:val="0"/>
                      <w:marTop w:val="0"/>
                      <w:marBottom w:val="0"/>
                      <w:divBdr>
                        <w:top w:val="none" w:sz="0" w:space="0" w:color="auto"/>
                        <w:left w:val="none" w:sz="0" w:space="0" w:color="auto"/>
                        <w:bottom w:val="none" w:sz="0" w:space="0" w:color="auto"/>
                        <w:right w:val="none" w:sz="0" w:space="0" w:color="auto"/>
                      </w:divBdr>
                      <w:divsChild>
                        <w:div w:id="128669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01507">
          <w:marLeft w:val="0"/>
          <w:marRight w:val="0"/>
          <w:marTop w:val="0"/>
          <w:marBottom w:val="0"/>
          <w:divBdr>
            <w:top w:val="none" w:sz="0" w:space="0" w:color="auto"/>
            <w:left w:val="none" w:sz="0" w:space="0" w:color="auto"/>
            <w:bottom w:val="none" w:sz="0" w:space="0" w:color="auto"/>
            <w:right w:val="none" w:sz="0" w:space="0" w:color="auto"/>
          </w:divBdr>
          <w:divsChild>
            <w:div w:id="1912889039">
              <w:marLeft w:val="0"/>
              <w:marRight w:val="0"/>
              <w:marTop w:val="0"/>
              <w:marBottom w:val="0"/>
              <w:divBdr>
                <w:top w:val="none" w:sz="0" w:space="0" w:color="auto"/>
                <w:left w:val="none" w:sz="0" w:space="0" w:color="auto"/>
                <w:bottom w:val="none" w:sz="0" w:space="0" w:color="auto"/>
                <w:right w:val="none" w:sz="0" w:space="0" w:color="auto"/>
              </w:divBdr>
              <w:divsChild>
                <w:div w:id="1001084897">
                  <w:marLeft w:val="0"/>
                  <w:marRight w:val="0"/>
                  <w:marTop w:val="0"/>
                  <w:marBottom w:val="0"/>
                  <w:divBdr>
                    <w:top w:val="single" w:sz="4" w:space="5" w:color="EEEEEE"/>
                    <w:left w:val="none" w:sz="0" w:space="5" w:color="auto"/>
                    <w:bottom w:val="single" w:sz="4" w:space="5" w:color="EEEEEE"/>
                    <w:right w:val="single" w:sz="4" w:space="5" w:color="EEEEEE"/>
                  </w:divBdr>
                  <w:divsChild>
                    <w:div w:id="1194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4995507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357832">
      <w:bodyDiv w:val="1"/>
      <w:marLeft w:val="0"/>
      <w:marRight w:val="0"/>
      <w:marTop w:val="0"/>
      <w:marBottom w:val="0"/>
      <w:divBdr>
        <w:top w:val="none" w:sz="0" w:space="0" w:color="auto"/>
        <w:left w:val="none" w:sz="0" w:space="0" w:color="auto"/>
        <w:bottom w:val="none" w:sz="0" w:space="0" w:color="auto"/>
        <w:right w:val="none" w:sz="0" w:space="0" w:color="auto"/>
      </w:divBdr>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46739667">
      <w:bodyDiv w:val="1"/>
      <w:marLeft w:val="0"/>
      <w:marRight w:val="0"/>
      <w:marTop w:val="0"/>
      <w:marBottom w:val="0"/>
      <w:divBdr>
        <w:top w:val="none" w:sz="0" w:space="0" w:color="auto"/>
        <w:left w:val="none" w:sz="0" w:space="0" w:color="auto"/>
        <w:bottom w:val="none" w:sz="0" w:space="0" w:color="auto"/>
        <w:right w:val="none" w:sz="0" w:space="0" w:color="auto"/>
      </w:divBdr>
    </w:div>
    <w:div w:id="1660496685">
      <w:bodyDiv w:val="1"/>
      <w:marLeft w:val="0"/>
      <w:marRight w:val="0"/>
      <w:marTop w:val="0"/>
      <w:marBottom w:val="0"/>
      <w:divBdr>
        <w:top w:val="none" w:sz="0" w:space="0" w:color="auto"/>
        <w:left w:val="none" w:sz="0" w:space="0" w:color="auto"/>
        <w:bottom w:val="none" w:sz="0" w:space="0" w:color="auto"/>
        <w:right w:val="none" w:sz="0" w:space="0" w:color="auto"/>
      </w:divBdr>
    </w:div>
    <w:div w:id="1660890992">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36973348">
      <w:bodyDiv w:val="1"/>
      <w:marLeft w:val="0"/>
      <w:marRight w:val="0"/>
      <w:marTop w:val="0"/>
      <w:marBottom w:val="0"/>
      <w:divBdr>
        <w:top w:val="none" w:sz="0" w:space="0" w:color="auto"/>
        <w:left w:val="none" w:sz="0" w:space="0" w:color="auto"/>
        <w:bottom w:val="none" w:sz="0" w:space="0" w:color="auto"/>
        <w:right w:val="none" w:sz="0" w:space="0" w:color="auto"/>
      </w:divBdr>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8613149">
      <w:bodyDiv w:val="1"/>
      <w:marLeft w:val="0"/>
      <w:marRight w:val="0"/>
      <w:marTop w:val="0"/>
      <w:marBottom w:val="0"/>
      <w:divBdr>
        <w:top w:val="none" w:sz="0" w:space="0" w:color="auto"/>
        <w:left w:val="none" w:sz="0" w:space="0" w:color="auto"/>
        <w:bottom w:val="none" w:sz="0" w:space="0" w:color="auto"/>
        <w:right w:val="none" w:sz="0" w:space="0" w:color="auto"/>
      </w:divBdr>
    </w:div>
    <w:div w:id="184844744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5476574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66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2D21B-6619-410F-B708-60C915AE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2017-08-17T02:56:00Z</dcterms:created>
  <dcterms:modified xsi:type="dcterms:W3CDTF">2017-08-17T02:56:00Z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